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6F864" w14:textId="679589D9" w:rsidR="007E4AAD" w:rsidRPr="00C275DD" w:rsidRDefault="00520EAA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C275DD">
        <w:rPr>
          <w:rFonts w:asciiTheme="majorBidi" w:hAnsiTheme="majorBidi" w:cstheme="majorBidi"/>
          <w:b/>
          <w:bCs/>
          <w:sz w:val="24"/>
          <w:szCs w:val="24"/>
          <w:lang w:bidi="ar-EG"/>
        </w:rPr>
        <w:t>Human Resources Development Fund</w:t>
      </w:r>
    </w:p>
    <w:p w14:paraId="353FB1D2" w14:textId="77777777" w:rsidR="00520EAA" w:rsidRPr="00C275DD" w:rsidRDefault="00520EAA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4A806F78" w14:textId="77777777" w:rsidR="00C275DD" w:rsidRDefault="00C275DD" w:rsidP="00520EAA">
      <w:pPr>
        <w:tabs>
          <w:tab w:val="left" w:pos="3645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909CF66" w14:textId="77777777" w:rsidR="00C275DD" w:rsidRDefault="00C275DD" w:rsidP="00520EAA">
      <w:pPr>
        <w:tabs>
          <w:tab w:val="left" w:pos="3645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3CFBF5B" w14:textId="77777777" w:rsidR="00C275DD" w:rsidRDefault="00C275DD" w:rsidP="00520EAA">
      <w:pPr>
        <w:tabs>
          <w:tab w:val="left" w:pos="3645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DEC738B" w14:textId="77777777" w:rsidR="00C275DD" w:rsidRDefault="00C275DD" w:rsidP="00520EAA">
      <w:pPr>
        <w:tabs>
          <w:tab w:val="left" w:pos="3645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94B61D6" w14:textId="53ECC91E" w:rsidR="00520EAA" w:rsidRPr="00C275DD" w:rsidRDefault="00520EAA" w:rsidP="00C275DD">
      <w:pPr>
        <w:tabs>
          <w:tab w:val="left" w:pos="3645"/>
        </w:tabs>
        <w:jc w:val="center"/>
        <w:rPr>
          <w:rFonts w:asciiTheme="majorBidi" w:hAnsiTheme="majorBidi" w:cstheme="majorBidi"/>
          <w:b/>
          <w:bCs/>
          <w:sz w:val="36"/>
          <w:szCs w:val="36"/>
          <w:lang w:bidi="ar-EG"/>
        </w:rPr>
      </w:pPr>
      <w:r w:rsidRPr="00C275DD">
        <w:rPr>
          <w:rFonts w:asciiTheme="majorBidi" w:hAnsiTheme="majorBidi" w:cstheme="majorBidi"/>
          <w:b/>
          <w:bCs/>
          <w:sz w:val="36"/>
          <w:szCs w:val="36"/>
          <w:lang w:bidi="ar-EG"/>
        </w:rPr>
        <w:t>Program for Supporting Hospitality for Children (</w:t>
      </w:r>
      <w:bookmarkStart w:id="0" w:name="_Hlk140658593"/>
      <w:r w:rsidRPr="00C275DD">
        <w:rPr>
          <w:rFonts w:asciiTheme="majorBidi" w:hAnsiTheme="majorBidi" w:cstheme="majorBidi"/>
          <w:b/>
          <w:bCs/>
          <w:sz w:val="36"/>
          <w:szCs w:val="36"/>
          <w:lang w:bidi="ar-EG"/>
        </w:rPr>
        <w:t>Qurrah</w:t>
      </w:r>
      <w:bookmarkEnd w:id="0"/>
      <w:r w:rsidRPr="00C275DD">
        <w:rPr>
          <w:rFonts w:asciiTheme="majorBidi" w:hAnsiTheme="majorBidi" w:cstheme="majorBidi"/>
          <w:b/>
          <w:bCs/>
          <w:sz w:val="36"/>
          <w:szCs w:val="36"/>
          <w:lang w:bidi="ar-EG"/>
        </w:rPr>
        <w:t>)</w:t>
      </w:r>
    </w:p>
    <w:p w14:paraId="2619DDD5" w14:textId="637670A1" w:rsidR="00520EAA" w:rsidRPr="00C275DD" w:rsidRDefault="00A93FC1" w:rsidP="00C275DD">
      <w:pPr>
        <w:tabs>
          <w:tab w:val="left" w:pos="3645"/>
        </w:tabs>
        <w:jc w:val="center"/>
        <w:rPr>
          <w:rFonts w:asciiTheme="majorBidi" w:hAnsiTheme="majorBidi" w:cstheme="majorBidi"/>
          <w:color w:val="FF0000"/>
          <w:sz w:val="36"/>
          <w:szCs w:val="36"/>
          <w:lang w:bidi="ar-EG"/>
        </w:rPr>
      </w:pPr>
      <w:r w:rsidRPr="00C275DD">
        <w:rPr>
          <w:rFonts w:asciiTheme="majorBidi" w:hAnsiTheme="majorBidi" w:cstheme="majorBidi"/>
          <w:color w:val="FF0000"/>
          <w:sz w:val="36"/>
          <w:szCs w:val="36"/>
          <w:lang w:bidi="ar-EG"/>
        </w:rPr>
        <w:t xml:space="preserve">Guide for </w:t>
      </w:r>
      <w:r w:rsidR="00520EAA" w:rsidRPr="00C275DD">
        <w:rPr>
          <w:rFonts w:asciiTheme="majorBidi" w:hAnsiTheme="majorBidi" w:cstheme="majorBidi"/>
          <w:color w:val="FF0000"/>
          <w:sz w:val="36"/>
          <w:szCs w:val="36"/>
          <w:lang w:bidi="ar-EG"/>
        </w:rPr>
        <w:t>Parents (Mothers)</w:t>
      </w:r>
    </w:p>
    <w:p w14:paraId="5909E93E" w14:textId="70AC0D73" w:rsidR="00A93FC1" w:rsidRPr="00C275DD" w:rsidRDefault="00A93FC1" w:rsidP="00C275DD">
      <w:pPr>
        <w:tabs>
          <w:tab w:val="left" w:pos="5550"/>
        </w:tabs>
        <w:jc w:val="center"/>
        <w:rPr>
          <w:rFonts w:asciiTheme="majorBidi" w:hAnsiTheme="majorBidi" w:cstheme="majorBidi"/>
          <w:b/>
          <w:bCs/>
          <w:sz w:val="36"/>
          <w:szCs w:val="36"/>
          <w:lang w:bidi="ar-EG"/>
        </w:rPr>
      </w:pPr>
      <w:r w:rsidRPr="00C275DD">
        <w:rPr>
          <w:rFonts w:asciiTheme="majorBidi" w:hAnsiTheme="majorBidi" w:cstheme="majorBidi"/>
          <w:b/>
          <w:bCs/>
          <w:sz w:val="36"/>
          <w:szCs w:val="36"/>
          <w:lang w:bidi="ar-EG"/>
        </w:rPr>
        <w:t>2023</w:t>
      </w:r>
    </w:p>
    <w:p w14:paraId="3447F821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80F13D7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B18E2EE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B4D76DE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1BF057B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B94D2F1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B3AC88C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AE3CEC3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27C1602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D131685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7E8C996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B5BC889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478C858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7D8BF58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17863BD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DA3C6D4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68991F7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65CBAD9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DC91BE6" w14:textId="77777777" w:rsidR="00A93FC1" w:rsidRPr="00C275DD" w:rsidRDefault="00A93FC1" w:rsidP="00A93FC1">
      <w:p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B34446A" w14:textId="75949CB1" w:rsidR="00A93FC1" w:rsidRPr="00CB4B36" w:rsidRDefault="00992A36" w:rsidP="00A93FC1">
      <w:pPr>
        <w:tabs>
          <w:tab w:val="left" w:pos="5550"/>
        </w:tabs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highlight w:val="red"/>
          <w:lang w:bidi="ar-EG"/>
        </w:rPr>
        <w:t>Table Contents</w:t>
      </w:r>
      <w:r w:rsidR="00A93FC1" w:rsidRPr="00CB4B36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highlight w:val="red"/>
          <w:lang w:bidi="ar-EG"/>
        </w:rPr>
        <w:t>:</w:t>
      </w:r>
    </w:p>
    <w:p w14:paraId="71D3A2A8" w14:textId="1454B097" w:rsidR="00A93FC1" w:rsidRPr="00C275DD" w:rsidRDefault="00A93FC1" w:rsidP="00A93FC1">
      <w:pPr>
        <w:pStyle w:val="ListParagraph"/>
        <w:numPr>
          <w:ilvl w:val="0"/>
          <w:numId w:val="1"/>
        </w:numPr>
        <w:tabs>
          <w:tab w:val="left" w:pos="5550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275DD">
        <w:rPr>
          <w:rFonts w:asciiTheme="majorBidi" w:hAnsiTheme="majorBidi" w:cstheme="majorBidi"/>
          <w:sz w:val="24"/>
          <w:szCs w:val="24"/>
          <w:lang w:bidi="ar-EG"/>
        </w:rPr>
        <w:t>About Qurrah Program</w:t>
      </w:r>
    </w:p>
    <w:p w14:paraId="21EB4294" w14:textId="526F078D" w:rsidR="00A93FC1" w:rsidRPr="00C275DD" w:rsidRDefault="00006AA4" w:rsidP="00A93FC1">
      <w:pPr>
        <w:pStyle w:val="ListParagraph"/>
        <w:numPr>
          <w:ilvl w:val="0"/>
          <w:numId w:val="1"/>
        </w:numPr>
        <w:tabs>
          <w:tab w:val="left" w:pos="5550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275DD">
        <w:rPr>
          <w:rFonts w:asciiTheme="majorBidi" w:hAnsiTheme="majorBidi" w:cstheme="majorBidi"/>
          <w:sz w:val="24"/>
          <w:szCs w:val="24"/>
          <w:lang w:bidi="ar-EG"/>
        </w:rPr>
        <w:t xml:space="preserve">Qurrah Program 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Services </w:t>
      </w:r>
      <w:r w:rsidR="00393F8E">
        <w:rPr>
          <w:rFonts w:asciiTheme="majorBidi" w:hAnsiTheme="majorBidi" w:cstheme="majorBidi"/>
          <w:sz w:val="24"/>
          <w:szCs w:val="24"/>
          <w:lang w:bidi="ar-EG"/>
        </w:rPr>
        <w:t>f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>or Parents</w:t>
      </w:r>
    </w:p>
    <w:p w14:paraId="4D1B3217" w14:textId="7BCFC951" w:rsidR="00006AA4" w:rsidRPr="00C275DD" w:rsidRDefault="009A2A6F" w:rsidP="009A2A6F">
      <w:pPr>
        <w:pStyle w:val="ListParagraph"/>
        <w:numPr>
          <w:ilvl w:val="0"/>
          <w:numId w:val="1"/>
        </w:numPr>
        <w:tabs>
          <w:tab w:val="left" w:pos="5550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bookmarkStart w:id="1" w:name="_Hlk140661766"/>
      <w:r w:rsidRPr="00C275DD">
        <w:rPr>
          <w:rFonts w:asciiTheme="majorBidi" w:hAnsiTheme="majorBidi" w:cstheme="majorBidi"/>
          <w:sz w:val="24"/>
          <w:szCs w:val="24"/>
          <w:lang w:bidi="ar-EG"/>
        </w:rPr>
        <w:t xml:space="preserve">Enrollment 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Conditions </w:t>
      </w:r>
      <w:r w:rsidR="00393F8E">
        <w:rPr>
          <w:rFonts w:asciiTheme="majorBidi" w:hAnsiTheme="majorBidi" w:cstheme="majorBidi"/>
          <w:sz w:val="24"/>
          <w:szCs w:val="24"/>
          <w:lang w:bidi="ar-EG"/>
        </w:rPr>
        <w:t>&amp;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 Mothers' Registration Mechanism </w:t>
      </w:r>
      <w:r w:rsidR="00393F8E">
        <w:rPr>
          <w:rFonts w:asciiTheme="majorBidi" w:hAnsiTheme="majorBidi" w:cstheme="majorBidi"/>
          <w:sz w:val="24"/>
          <w:szCs w:val="24"/>
          <w:lang w:bidi="ar-EG"/>
        </w:rPr>
        <w:t>i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n </w:t>
      </w:r>
      <w:r w:rsidRPr="00C275DD">
        <w:rPr>
          <w:rFonts w:asciiTheme="majorBidi" w:hAnsiTheme="majorBidi" w:cstheme="majorBidi"/>
          <w:sz w:val="24"/>
          <w:szCs w:val="24"/>
          <w:lang w:bidi="ar-EG"/>
        </w:rPr>
        <w:t xml:space="preserve">Qurrah 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>Program</w:t>
      </w:r>
    </w:p>
    <w:bookmarkEnd w:id="1"/>
    <w:p w14:paraId="187D8DBA" w14:textId="44C923E0" w:rsidR="00006AA4" w:rsidRPr="00C275DD" w:rsidRDefault="00BD3D5C" w:rsidP="00A93FC1">
      <w:pPr>
        <w:pStyle w:val="ListParagraph"/>
        <w:numPr>
          <w:ilvl w:val="0"/>
          <w:numId w:val="1"/>
        </w:numPr>
        <w:tabs>
          <w:tab w:val="left" w:pos="5550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275DD">
        <w:rPr>
          <w:rFonts w:asciiTheme="majorBidi" w:hAnsiTheme="majorBidi" w:cstheme="majorBidi"/>
          <w:sz w:val="24"/>
          <w:szCs w:val="24"/>
          <w:lang w:bidi="ar-EG"/>
        </w:rPr>
        <w:t xml:space="preserve">Mothers’ 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Registration Steps </w:t>
      </w:r>
      <w:r w:rsidR="00393F8E">
        <w:rPr>
          <w:rFonts w:asciiTheme="majorBidi" w:hAnsiTheme="majorBidi" w:cstheme="majorBidi"/>
          <w:sz w:val="24"/>
          <w:szCs w:val="24"/>
          <w:lang w:bidi="ar-EG"/>
        </w:rPr>
        <w:t>f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or </w:t>
      </w:r>
      <w:r w:rsidR="00393F8E">
        <w:rPr>
          <w:rFonts w:asciiTheme="majorBidi" w:hAnsiTheme="majorBidi" w:cstheme="majorBidi"/>
          <w:sz w:val="24"/>
          <w:szCs w:val="24"/>
          <w:lang w:bidi="ar-EG"/>
        </w:rPr>
        <w:t>Receiving</w:t>
      </w:r>
      <w:r w:rsidR="00393F8E" w:rsidRPr="00C275DD">
        <w:rPr>
          <w:rFonts w:asciiTheme="majorBidi" w:hAnsiTheme="majorBidi" w:cstheme="majorBidi"/>
          <w:sz w:val="24"/>
          <w:szCs w:val="24"/>
          <w:lang w:bidi="ar-EG"/>
        </w:rPr>
        <w:t xml:space="preserve"> “</w:t>
      </w:r>
      <w:r w:rsidRPr="00C275DD">
        <w:rPr>
          <w:rFonts w:asciiTheme="majorBidi" w:hAnsiTheme="majorBidi" w:cstheme="majorBidi"/>
          <w:sz w:val="24"/>
          <w:szCs w:val="24"/>
          <w:lang w:bidi="ar-EG"/>
        </w:rPr>
        <w:t>Qurrah”</w:t>
      </w:r>
      <w:r w:rsidR="00393F8E" w:rsidRPr="00393F8E">
        <w:t xml:space="preserve"> </w:t>
      </w:r>
      <w:r w:rsidR="00AF7B9E" w:rsidRPr="00C275DD">
        <w:rPr>
          <w:rFonts w:asciiTheme="majorBidi" w:hAnsiTheme="majorBidi" w:cstheme="majorBidi"/>
          <w:sz w:val="24"/>
          <w:szCs w:val="24"/>
          <w:lang w:bidi="ar-EG"/>
        </w:rPr>
        <w:t>Support</w:t>
      </w:r>
    </w:p>
    <w:p w14:paraId="7CAC333B" w14:textId="77777777" w:rsidR="00C275DD" w:rsidRPr="00C275DD" w:rsidRDefault="00C275DD" w:rsidP="00C275DD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4074F500" w14:textId="77777777" w:rsidR="00C275DD" w:rsidRPr="00C275DD" w:rsidRDefault="00C275DD" w:rsidP="00C275DD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13D7DD68" w14:textId="5B558F1C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C275DD">
        <w:rPr>
          <w:rFonts w:asciiTheme="majorBidi" w:hAnsiTheme="majorBidi" w:cstheme="majorBidi"/>
          <w:sz w:val="24"/>
          <w:szCs w:val="24"/>
          <w:lang w:bidi="ar-EG"/>
        </w:rPr>
        <w:tab/>
      </w:r>
    </w:p>
    <w:p w14:paraId="0AAFBD4A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1E8CEF5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432BA69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325DFF55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6E640092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1647F09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32CD007F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69F48A17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E692BF9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76051B21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A48F6A9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388A2805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E9A698B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60F19E2F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93D666B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CDAD19F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7604FBF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4CE989C" w14:textId="77777777" w:rsid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4CDC6CC" w14:textId="77777777" w:rsid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F8D4209" w14:textId="77777777" w:rsid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A656637" w14:textId="77777777" w:rsid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AE7396A" w14:textId="77777777" w:rsidR="00C275DD" w:rsidRPr="00C275DD" w:rsidRDefault="00C275DD" w:rsidP="00C275DD">
      <w:p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0BA9B8C" w14:textId="12BFF6C0" w:rsidR="00C275DD" w:rsidRPr="00CB4B36" w:rsidRDefault="00C275DD" w:rsidP="00C275DD">
      <w:pPr>
        <w:tabs>
          <w:tab w:val="left" w:pos="6645"/>
        </w:tabs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lang w:bidi="ar-EG"/>
        </w:rPr>
      </w:pPr>
      <w:r w:rsidRPr="00CB4B36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highlight w:val="red"/>
          <w:lang w:bidi="ar-EG"/>
        </w:rPr>
        <w:t>About Qurrah</w:t>
      </w:r>
      <w:r w:rsidR="00573BAF" w:rsidRPr="00CB4B36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highlight w:val="red"/>
          <w:lang w:bidi="ar-EG"/>
        </w:rPr>
        <w:t>:</w:t>
      </w:r>
    </w:p>
    <w:p w14:paraId="2DF10E95" w14:textId="0734F84B" w:rsidR="00573BAF" w:rsidRPr="005C23DA" w:rsidRDefault="00573BAF" w:rsidP="00A84C67">
      <w:pPr>
        <w:pStyle w:val="ListParagraph"/>
        <w:numPr>
          <w:ilvl w:val="0"/>
          <w:numId w:val="2"/>
        </w:numPr>
        <w:tabs>
          <w:tab w:val="left" w:pos="6645"/>
        </w:tabs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5C23DA">
        <w:rPr>
          <w:rFonts w:asciiTheme="majorBidi" w:hAnsiTheme="majorBidi" w:cstheme="majorBidi"/>
          <w:sz w:val="24"/>
          <w:szCs w:val="24"/>
          <w:lang w:bidi="ar-EG"/>
        </w:rPr>
        <w:t>It is a national initiative of the Human Resources Development Fund</w:t>
      </w:r>
      <w:r w:rsidR="00A84C67" w:rsidRPr="005C23DA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400ACA" w:rsidRPr="005C23D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5C23DA">
        <w:rPr>
          <w:rFonts w:asciiTheme="majorBidi" w:hAnsiTheme="majorBidi" w:cstheme="majorBidi"/>
          <w:sz w:val="24"/>
          <w:szCs w:val="24"/>
          <w:lang w:bidi="ar-EG"/>
        </w:rPr>
        <w:t xml:space="preserve">This initiative </w:t>
      </w:r>
      <w:r w:rsidR="00A84C67" w:rsidRPr="005C23DA">
        <w:rPr>
          <w:rFonts w:asciiTheme="majorBidi" w:hAnsiTheme="majorBidi" w:cstheme="majorBidi"/>
          <w:sz w:val="24"/>
          <w:szCs w:val="24"/>
          <w:lang w:bidi="ar-EG"/>
        </w:rPr>
        <w:t>aims</w:t>
      </w:r>
      <w:r w:rsidRPr="005C23DA">
        <w:rPr>
          <w:rFonts w:asciiTheme="majorBidi" w:hAnsiTheme="majorBidi" w:cstheme="majorBidi"/>
          <w:sz w:val="24"/>
          <w:szCs w:val="24"/>
          <w:lang w:bidi="ar-EG"/>
        </w:rPr>
        <w:t xml:space="preserve"> to support and empower Saudi working women to join the labor market and invest in it and reassure them of the </w:t>
      </w:r>
      <w:r w:rsidR="00A84C67" w:rsidRPr="005C23DA">
        <w:rPr>
          <w:rFonts w:asciiTheme="majorBidi" w:hAnsiTheme="majorBidi" w:cstheme="majorBidi"/>
          <w:sz w:val="24"/>
          <w:szCs w:val="24"/>
          <w:lang w:bidi="ar-EG"/>
        </w:rPr>
        <w:t>childcare provided to her children by supporting her in bearing part of the costs of hosting her children by choosing one of the licensed centers close to her.</w:t>
      </w:r>
    </w:p>
    <w:p w14:paraId="69263005" w14:textId="15659264" w:rsidR="00A84C67" w:rsidRPr="00CB4B36" w:rsidRDefault="00EE6AD6" w:rsidP="00EE6AD6">
      <w:pPr>
        <w:tabs>
          <w:tab w:val="left" w:pos="6645"/>
        </w:tabs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lang w:bidi="ar-EG"/>
        </w:rPr>
      </w:pPr>
      <w:r w:rsidRPr="00CB4B36">
        <w:rPr>
          <w:rFonts w:asciiTheme="majorBidi" w:hAnsiTheme="majorBidi" w:cstheme="majorBidi"/>
          <w:b/>
          <w:bCs/>
          <w:color w:val="FFFFFF" w:themeColor="background1"/>
          <w:sz w:val="28"/>
          <w:szCs w:val="28"/>
          <w:highlight w:val="red"/>
          <w:lang w:bidi="ar-EG"/>
        </w:rPr>
        <w:t>Objectives:</w:t>
      </w:r>
    </w:p>
    <w:p w14:paraId="467B85BB" w14:textId="2E1F16B7" w:rsidR="006C567D" w:rsidRPr="006C567D" w:rsidRDefault="00E4309A" w:rsidP="000B792A">
      <w:pPr>
        <w:pStyle w:val="ListParagraph"/>
        <w:numPr>
          <w:ilvl w:val="0"/>
          <w:numId w:val="2"/>
        </w:num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6C567D">
        <w:rPr>
          <w:rFonts w:asciiTheme="majorBidi" w:hAnsiTheme="majorBidi" w:cstheme="majorBidi"/>
          <w:sz w:val="24"/>
          <w:szCs w:val="24"/>
          <w:lang w:bidi="ar-EG"/>
        </w:rPr>
        <w:t>Supporting and increasing the percentage of Saudi women working in the private sector</w:t>
      </w:r>
      <w:r w:rsidR="006C567D" w:rsidRPr="006C567D">
        <w:rPr>
          <w:rFonts w:asciiTheme="majorBidi" w:hAnsiTheme="majorBidi" w:cstheme="majorBidi"/>
          <w:sz w:val="24"/>
          <w:szCs w:val="24"/>
          <w:lang w:bidi="ar-EG"/>
        </w:rPr>
        <w:t xml:space="preserve">, and </w:t>
      </w:r>
      <w:r w:rsidR="006C567D" w:rsidRPr="006C567D">
        <w:rPr>
          <w:rFonts w:asciiTheme="majorBidi" w:hAnsiTheme="majorBidi" w:cstheme="majorBidi"/>
          <w:sz w:val="24"/>
          <w:szCs w:val="24"/>
        </w:rPr>
        <w:t>contributing</w:t>
      </w:r>
      <w:r w:rsidR="006C567D" w:rsidRPr="006C567D">
        <w:rPr>
          <w:rFonts w:asciiTheme="majorBidi" w:hAnsiTheme="majorBidi" w:cstheme="majorBidi"/>
          <w:sz w:val="24"/>
          <w:szCs w:val="24"/>
          <w:lang w:bidi="ar-EG"/>
        </w:rPr>
        <w:t xml:space="preserve"> to the</w:t>
      </w:r>
      <w:r w:rsidR="005C23DA">
        <w:rPr>
          <w:rFonts w:asciiTheme="majorBidi" w:hAnsiTheme="majorBidi" w:cstheme="majorBidi"/>
          <w:sz w:val="24"/>
          <w:szCs w:val="24"/>
          <w:lang w:bidi="ar-EG"/>
        </w:rPr>
        <w:t>ir</w:t>
      </w:r>
      <w:r w:rsidR="006C567D" w:rsidRPr="006C567D">
        <w:rPr>
          <w:rFonts w:asciiTheme="majorBidi" w:hAnsiTheme="majorBidi" w:cstheme="majorBidi"/>
          <w:sz w:val="24"/>
          <w:szCs w:val="24"/>
          <w:lang w:bidi="ar-EG"/>
        </w:rPr>
        <w:t xml:space="preserve"> job stability,</w:t>
      </w:r>
    </w:p>
    <w:p w14:paraId="485BFE65" w14:textId="0AD0AB34" w:rsidR="00EE6AD6" w:rsidRDefault="006C567D" w:rsidP="000B792A">
      <w:pPr>
        <w:pStyle w:val="ListParagraph"/>
        <w:numPr>
          <w:ilvl w:val="0"/>
          <w:numId w:val="2"/>
        </w:num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52321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23216" w:rsidRPr="00523216">
        <w:rPr>
          <w:rFonts w:asciiTheme="majorBidi" w:hAnsiTheme="majorBidi" w:cstheme="majorBidi"/>
          <w:sz w:val="24"/>
          <w:szCs w:val="24"/>
          <w:lang w:bidi="ar-EG"/>
        </w:rPr>
        <w:t>Improving and developing the environment and services of childcare centers in the Kingdom</w:t>
      </w:r>
      <w:r w:rsidR="00523216">
        <w:rPr>
          <w:rFonts w:asciiTheme="majorBidi" w:hAnsiTheme="majorBidi" w:cstheme="majorBidi"/>
          <w:sz w:val="24"/>
          <w:szCs w:val="24"/>
          <w:lang w:bidi="ar-EG"/>
        </w:rPr>
        <w:t>,</w:t>
      </w:r>
    </w:p>
    <w:p w14:paraId="1D41D1BA" w14:textId="442D00C9" w:rsidR="00523216" w:rsidRDefault="00A9010F" w:rsidP="000B792A">
      <w:pPr>
        <w:pStyle w:val="ListParagraph"/>
        <w:numPr>
          <w:ilvl w:val="0"/>
          <w:numId w:val="2"/>
        </w:num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  <w:r w:rsidRPr="00A9010F">
        <w:rPr>
          <w:rFonts w:asciiTheme="majorBidi" w:hAnsiTheme="majorBidi" w:cstheme="majorBidi"/>
          <w:sz w:val="24"/>
          <w:szCs w:val="24"/>
          <w:lang w:bidi="ar-EG"/>
        </w:rPr>
        <w:t xml:space="preserve">Overcoming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many </w:t>
      </w:r>
      <w:r w:rsidRPr="00A9010F">
        <w:rPr>
          <w:rFonts w:asciiTheme="majorBidi" w:hAnsiTheme="majorBidi" w:cstheme="majorBidi"/>
          <w:sz w:val="24"/>
          <w:szCs w:val="24"/>
          <w:lang w:bidi="ar-EG"/>
        </w:rPr>
        <w:t>barriers in the work environment for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Saudi </w:t>
      </w:r>
      <w:r w:rsidRPr="00A9010F">
        <w:rPr>
          <w:rFonts w:asciiTheme="majorBidi" w:hAnsiTheme="majorBidi" w:cstheme="majorBidi"/>
          <w:sz w:val="24"/>
          <w:szCs w:val="24"/>
          <w:lang w:bidi="ar-EG"/>
        </w:rPr>
        <w:t>women in the Kingdom and balancing their responsibilities</w:t>
      </w:r>
      <w:r>
        <w:rPr>
          <w:rFonts w:asciiTheme="majorBidi" w:hAnsiTheme="majorBidi" w:cstheme="majorBidi"/>
          <w:sz w:val="24"/>
          <w:szCs w:val="24"/>
          <w:lang w:bidi="ar-EG"/>
        </w:rPr>
        <w:t>,</w:t>
      </w:r>
    </w:p>
    <w:p w14:paraId="2C9DFE75" w14:textId="25372002" w:rsidR="00A9010F" w:rsidRDefault="006B07D0" w:rsidP="000B792A">
      <w:pPr>
        <w:pStyle w:val="ListParagraph"/>
        <w:numPr>
          <w:ilvl w:val="0"/>
          <w:numId w:val="2"/>
        </w:num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Ensuring</w:t>
      </w:r>
      <w:r w:rsidRPr="006B07D0">
        <w:rPr>
          <w:rFonts w:asciiTheme="majorBidi" w:hAnsiTheme="majorBidi" w:cstheme="majorBidi"/>
          <w:sz w:val="24"/>
          <w:szCs w:val="24"/>
          <w:lang w:bidi="ar-EG"/>
        </w:rPr>
        <w:t xml:space="preserve"> transparency and access to data and information related to childcare centers through Qurrah </w:t>
      </w:r>
      <w:r>
        <w:rPr>
          <w:rFonts w:asciiTheme="majorBidi" w:hAnsiTheme="majorBidi" w:cstheme="majorBidi"/>
          <w:sz w:val="24"/>
          <w:szCs w:val="24"/>
          <w:lang w:bidi="ar-EG"/>
        </w:rPr>
        <w:t>Portal</w:t>
      </w:r>
      <w:r w:rsidR="00981168">
        <w:rPr>
          <w:rFonts w:asciiTheme="majorBidi" w:hAnsiTheme="majorBidi" w:cstheme="majorBidi"/>
          <w:sz w:val="24"/>
          <w:szCs w:val="24"/>
          <w:lang w:bidi="ar-EG"/>
        </w:rPr>
        <w:t>, &amp;</w:t>
      </w:r>
    </w:p>
    <w:p w14:paraId="288B16DC" w14:textId="0D83F45E" w:rsidR="00981168" w:rsidRDefault="00981168" w:rsidP="000B792A">
      <w:pPr>
        <w:pStyle w:val="ListParagraph"/>
        <w:numPr>
          <w:ilvl w:val="0"/>
          <w:numId w:val="2"/>
        </w:numPr>
        <w:tabs>
          <w:tab w:val="left" w:pos="6645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 xml:space="preserve">Empowering different types of nurseries to raise </w:t>
      </w:r>
      <w:r w:rsidR="0044091D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>
        <w:rPr>
          <w:rFonts w:asciiTheme="majorBidi" w:hAnsiTheme="majorBidi" w:cstheme="majorBidi"/>
          <w:sz w:val="24"/>
          <w:szCs w:val="24"/>
          <w:lang w:bidi="ar-EG"/>
        </w:rPr>
        <w:t>efficiency of this sector.</w:t>
      </w:r>
    </w:p>
    <w:p w14:paraId="331B45E6" w14:textId="77777777" w:rsidR="00CB4B36" w:rsidRPr="00CB4B36" w:rsidRDefault="00CB4B36" w:rsidP="00CB4B36">
      <w:pPr>
        <w:rPr>
          <w:lang w:bidi="ar-EG"/>
        </w:rPr>
      </w:pPr>
    </w:p>
    <w:p w14:paraId="3CFA81E4" w14:textId="77777777" w:rsidR="00CB4B36" w:rsidRDefault="00CB4B36" w:rsidP="00CB4B36">
      <w:pPr>
        <w:rPr>
          <w:rFonts w:asciiTheme="majorBidi" w:hAnsiTheme="majorBidi" w:cstheme="majorBidi"/>
          <w:sz w:val="24"/>
          <w:szCs w:val="24"/>
          <w:lang w:bidi="ar-EG"/>
        </w:rPr>
      </w:pPr>
    </w:p>
    <w:p w14:paraId="07F2C0F5" w14:textId="06E13D84" w:rsidR="00CB4B36" w:rsidRDefault="00CB4B36" w:rsidP="00CB4B36">
      <w:pPr>
        <w:tabs>
          <w:tab w:val="left" w:pos="1155"/>
        </w:tabs>
        <w:rPr>
          <w:lang w:bidi="ar-EG"/>
        </w:rPr>
      </w:pPr>
      <w:r>
        <w:rPr>
          <w:lang w:bidi="ar-EG"/>
        </w:rPr>
        <w:tab/>
      </w:r>
    </w:p>
    <w:p w14:paraId="7B9DC6AC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7EB529FD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5B617937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1241AD43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3A7B626E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7040D66B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6B685D38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639599E4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432279EB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0CD36A2D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0F5FCD0E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618F34A8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3C06BB10" w14:textId="751613BB" w:rsidR="00CB4B36" w:rsidRPr="00CB4B36" w:rsidRDefault="00CB4B36" w:rsidP="00CB4B36">
      <w:pPr>
        <w:tabs>
          <w:tab w:val="left" w:pos="1155"/>
        </w:tabs>
        <w:ind w:left="1080"/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  <w:r w:rsidRPr="00CB4B36"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 xml:space="preserve">Qurrah Program Services for Parents </w:t>
      </w:r>
      <w:r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 xml:space="preserve">in </w:t>
      </w:r>
      <w:r w:rsidRPr="00CB4B36"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>2023</w:t>
      </w:r>
    </w:p>
    <w:p w14:paraId="5144CFA2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07997AD7" w14:textId="34D82EBF" w:rsidR="00CB4B36" w:rsidRDefault="00CB4B36" w:rsidP="00CB4B36">
      <w:pPr>
        <w:tabs>
          <w:tab w:val="left" w:pos="2085"/>
        </w:tabs>
        <w:rPr>
          <w:lang w:bidi="ar-EG"/>
        </w:rPr>
      </w:pPr>
      <w:r>
        <w:rPr>
          <w:lang w:bidi="ar-EG"/>
        </w:rPr>
        <w:tab/>
      </w:r>
      <w:r w:rsidRPr="00CB4B36">
        <w:rPr>
          <w:noProof/>
          <w:lang w:bidi="ar-EG"/>
        </w:rPr>
        <w:drawing>
          <wp:inline distT="0" distB="0" distL="0" distR="0" wp14:anchorId="540D6271" wp14:editId="21548BF2">
            <wp:extent cx="5943600" cy="3233420"/>
            <wp:effectExtent l="0" t="0" r="0" b="5080"/>
            <wp:docPr id="1621158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2C8B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5BBBC8F3" w14:textId="77777777" w:rsidR="00CB4B36" w:rsidRDefault="00CB4B36" w:rsidP="00CB4B36">
      <w:pPr>
        <w:tabs>
          <w:tab w:val="left" w:pos="1155"/>
        </w:tabs>
        <w:rPr>
          <w:lang w:bidi="ar-EG"/>
        </w:rPr>
      </w:pPr>
    </w:p>
    <w:p w14:paraId="3AEC0498" w14:textId="77777777" w:rsidR="00AD65E9" w:rsidRPr="00AD65E9" w:rsidRDefault="00AD65E9" w:rsidP="00AD65E9">
      <w:pPr>
        <w:rPr>
          <w:lang w:bidi="ar-EG"/>
        </w:rPr>
      </w:pPr>
    </w:p>
    <w:p w14:paraId="3E213E05" w14:textId="77777777" w:rsidR="00AD65E9" w:rsidRPr="00AD65E9" w:rsidRDefault="00AD65E9" w:rsidP="00AD65E9">
      <w:pPr>
        <w:rPr>
          <w:lang w:bidi="ar-EG"/>
        </w:rPr>
      </w:pPr>
    </w:p>
    <w:p w14:paraId="07EE8A3E" w14:textId="77777777" w:rsidR="00AD65E9" w:rsidRPr="00AD65E9" w:rsidRDefault="00AD65E9" w:rsidP="00AD65E9">
      <w:pPr>
        <w:rPr>
          <w:lang w:bidi="ar-EG"/>
        </w:rPr>
      </w:pPr>
    </w:p>
    <w:p w14:paraId="025D6C81" w14:textId="77777777" w:rsidR="00AD65E9" w:rsidRPr="00AD65E9" w:rsidRDefault="00AD65E9" w:rsidP="00AD65E9">
      <w:pPr>
        <w:rPr>
          <w:lang w:bidi="ar-EG"/>
        </w:rPr>
      </w:pPr>
    </w:p>
    <w:p w14:paraId="1D3C63B7" w14:textId="77777777" w:rsidR="00AD65E9" w:rsidRPr="00AD65E9" w:rsidRDefault="00AD65E9" w:rsidP="00AD65E9">
      <w:pPr>
        <w:rPr>
          <w:lang w:bidi="ar-EG"/>
        </w:rPr>
      </w:pPr>
    </w:p>
    <w:p w14:paraId="5718818F" w14:textId="77777777" w:rsidR="00AD65E9" w:rsidRPr="00AD65E9" w:rsidRDefault="00AD65E9" w:rsidP="00AD65E9">
      <w:pPr>
        <w:rPr>
          <w:lang w:bidi="ar-EG"/>
        </w:rPr>
      </w:pPr>
    </w:p>
    <w:p w14:paraId="468C0094" w14:textId="77777777" w:rsidR="00AD65E9" w:rsidRPr="00AD65E9" w:rsidRDefault="00AD65E9" w:rsidP="00AD65E9">
      <w:pPr>
        <w:rPr>
          <w:lang w:bidi="ar-EG"/>
        </w:rPr>
      </w:pPr>
    </w:p>
    <w:p w14:paraId="6B7A23F8" w14:textId="77777777" w:rsidR="00AD65E9" w:rsidRDefault="00AD65E9" w:rsidP="00AD65E9">
      <w:pPr>
        <w:rPr>
          <w:lang w:bidi="ar-EG"/>
        </w:rPr>
      </w:pPr>
    </w:p>
    <w:p w14:paraId="15AC8770" w14:textId="77777777" w:rsidR="00AD65E9" w:rsidRDefault="00AD65E9" w:rsidP="00AD65E9">
      <w:pPr>
        <w:jc w:val="center"/>
        <w:rPr>
          <w:lang w:bidi="ar-EG"/>
        </w:rPr>
      </w:pPr>
    </w:p>
    <w:p w14:paraId="731E3EBF" w14:textId="77777777" w:rsidR="00AD65E9" w:rsidRDefault="00AD65E9" w:rsidP="00AD65E9">
      <w:pPr>
        <w:jc w:val="center"/>
        <w:rPr>
          <w:lang w:bidi="ar-EG"/>
        </w:rPr>
      </w:pPr>
    </w:p>
    <w:p w14:paraId="1BB4EDD2" w14:textId="77777777" w:rsidR="00AD65E9" w:rsidRDefault="00AD65E9" w:rsidP="00AD65E9">
      <w:pPr>
        <w:jc w:val="center"/>
        <w:rPr>
          <w:lang w:bidi="ar-EG"/>
        </w:rPr>
      </w:pPr>
    </w:p>
    <w:p w14:paraId="56CC180D" w14:textId="77777777" w:rsidR="00132867" w:rsidRDefault="00132867" w:rsidP="00AD65E9">
      <w:pPr>
        <w:jc w:val="center"/>
        <w:rPr>
          <w:lang w:bidi="ar-EG"/>
        </w:rPr>
      </w:pPr>
    </w:p>
    <w:p w14:paraId="60259E70" w14:textId="77777777" w:rsidR="00132867" w:rsidRDefault="00132867" w:rsidP="00AD65E9">
      <w:pPr>
        <w:jc w:val="center"/>
        <w:rPr>
          <w:lang w:bidi="ar-E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32867" w14:paraId="6B244E34" w14:textId="77777777" w:rsidTr="001E3994">
        <w:tc>
          <w:tcPr>
            <w:tcW w:w="4675" w:type="dxa"/>
          </w:tcPr>
          <w:p w14:paraId="242B1458" w14:textId="6BE0C642" w:rsidR="00132867" w:rsidRDefault="00132867" w:rsidP="001E3994">
            <w:pPr>
              <w:jc w:val="center"/>
              <w:rPr>
                <w:lang w:bidi="ar-EG"/>
              </w:rPr>
            </w:pPr>
          </w:p>
        </w:tc>
        <w:tc>
          <w:tcPr>
            <w:tcW w:w="4675" w:type="dxa"/>
          </w:tcPr>
          <w:p w14:paraId="3661F1D8" w14:textId="77777777" w:rsidR="001E3994" w:rsidRDefault="001E3994" w:rsidP="001E3994">
            <w:pPr>
              <w:jc w:val="center"/>
            </w:pPr>
          </w:p>
          <w:p w14:paraId="7EBAFB1F" w14:textId="5C6A6C72" w:rsidR="00132867" w:rsidRDefault="00132867" w:rsidP="001E3994">
            <w:pPr>
              <w:jc w:val="center"/>
            </w:pPr>
            <w:r>
              <w:object w:dxaOrig="1230" w:dyaOrig="1440" w14:anchorId="3A0034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8pt;height:1in" o:ole="">
                  <v:imagedata r:id="rId8" o:title=""/>
                </v:shape>
                <o:OLEObject Type="Embed" ProgID="PBrush" ShapeID="_x0000_i1025" DrawAspect="Content" ObjectID="_1751444355" r:id="rId9"/>
              </w:object>
            </w:r>
            <w:r w:rsidR="001E3994" w:rsidRPr="001E3994">
              <w:t>Selection service of center according to the appropriate location of each mother</w:t>
            </w:r>
          </w:p>
          <w:p w14:paraId="23B829B2" w14:textId="2922C811" w:rsidR="001E3994" w:rsidRDefault="001E3994" w:rsidP="001E3994">
            <w:pPr>
              <w:jc w:val="center"/>
              <w:rPr>
                <w:lang w:bidi="ar-EG"/>
              </w:rPr>
            </w:pPr>
          </w:p>
        </w:tc>
      </w:tr>
      <w:tr w:rsidR="00132867" w14:paraId="7FA77DC8" w14:textId="77777777" w:rsidTr="001E3994">
        <w:tc>
          <w:tcPr>
            <w:tcW w:w="4675" w:type="dxa"/>
          </w:tcPr>
          <w:p w14:paraId="7FC3089B" w14:textId="77777777" w:rsidR="00132867" w:rsidRDefault="00132867" w:rsidP="001E3994">
            <w:pPr>
              <w:jc w:val="center"/>
            </w:pPr>
            <w:r>
              <w:object w:dxaOrig="1320" w:dyaOrig="1380" w14:anchorId="6732C6A0">
                <v:shape id="_x0000_i1026" type="#_x0000_t75" style="width:66pt;height:69pt" o:ole="">
                  <v:imagedata r:id="rId10" o:title=""/>
                </v:shape>
                <o:OLEObject Type="Embed" ProgID="PBrush" ShapeID="_x0000_i1026" DrawAspect="Content" ObjectID="_1751444356" r:id="rId11"/>
              </w:object>
            </w:r>
          </w:p>
          <w:p w14:paraId="6AD91819" w14:textId="0253E25E" w:rsidR="00132867" w:rsidRDefault="00132867" w:rsidP="001E3994">
            <w:pPr>
              <w:jc w:val="center"/>
              <w:rPr>
                <w:lang w:bidi="ar-EG"/>
              </w:rPr>
            </w:pPr>
            <w:r w:rsidRPr="00132867">
              <w:rPr>
                <w:lang w:bidi="ar-EG"/>
              </w:rPr>
              <w:t>Diversity of provided services according to the age of the child</w:t>
            </w:r>
          </w:p>
        </w:tc>
        <w:tc>
          <w:tcPr>
            <w:tcW w:w="4675" w:type="dxa"/>
          </w:tcPr>
          <w:p w14:paraId="257E76FD" w14:textId="77777777" w:rsidR="00132867" w:rsidRDefault="00132867" w:rsidP="001E3994">
            <w:pPr>
              <w:jc w:val="center"/>
              <w:rPr>
                <w:lang w:bidi="ar-EG"/>
              </w:rPr>
            </w:pPr>
          </w:p>
        </w:tc>
      </w:tr>
      <w:tr w:rsidR="00132867" w14:paraId="6D00C2C3" w14:textId="77777777" w:rsidTr="001E3994">
        <w:tc>
          <w:tcPr>
            <w:tcW w:w="4675" w:type="dxa"/>
          </w:tcPr>
          <w:p w14:paraId="5791527F" w14:textId="7FE52FFA" w:rsidR="00132867" w:rsidRDefault="00132867" w:rsidP="001E3994">
            <w:pPr>
              <w:jc w:val="center"/>
              <w:rPr>
                <w:rtl/>
                <w:lang w:bidi="ar-EG"/>
              </w:rPr>
            </w:pPr>
          </w:p>
        </w:tc>
        <w:tc>
          <w:tcPr>
            <w:tcW w:w="4675" w:type="dxa"/>
          </w:tcPr>
          <w:p w14:paraId="293EDF1A" w14:textId="77777777" w:rsidR="001E3994" w:rsidRDefault="001E3994" w:rsidP="001E3994">
            <w:pPr>
              <w:jc w:val="center"/>
              <w:rPr>
                <w:rtl/>
              </w:rPr>
            </w:pPr>
          </w:p>
          <w:p w14:paraId="17767F80" w14:textId="77777777" w:rsidR="00132867" w:rsidRDefault="00132867" w:rsidP="001E3994">
            <w:pPr>
              <w:jc w:val="center"/>
              <w:rPr>
                <w:rtl/>
              </w:rPr>
            </w:pPr>
            <w:r>
              <w:object w:dxaOrig="1425" w:dyaOrig="1290" w14:anchorId="1D3D106D">
                <v:shape id="_x0000_i1027" type="#_x0000_t75" style="width:71.4pt;height:64.8pt" o:ole="">
                  <v:imagedata r:id="rId12" o:title=""/>
                </v:shape>
                <o:OLEObject Type="Embed" ProgID="PBrush" ShapeID="_x0000_i1027" DrawAspect="Content" ObjectID="_1751444357" r:id="rId13"/>
              </w:object>
            </w:r>
          </w:p>
          <w:p w14:paraId="7D16C141" w14:textId="353AD621" w:rsidR="001E3994" w:rsidRDefault="001E3994" w:rsidP="001E3994">
            <w:pPr>
              <w:jc w:val="center"/>
              <w:rPr>
                <w:lang w:bidi="ar-EG"/>
              </w:rPr>
            </w:pPr>
            <w:r w:rsidRPr="001E3994">
              <w:rPr>
                <w:lang w:bidi="ar-EG"/>
              </w:rPr>
              <w:t>Electronic payment service for childcare centers by the beneficiary</w:t>
            </w:r>
          </w:p>
        </w:tc>
      </w:tr>
      <w:tr w:rsidR="00132867" w14:paraId="0246EC40" w14:textId="77777777" w:rsidTr="001E3994">
        <w:tc>
          <w:tcPr>
            <w:tcW w:w="4675" w:type="dxa"/>
          </w:tcPr>
          <w:p w14:paraId="78A50AD1" w14:textId="77777777" w:rsidR="00132867" w:rsidRDefault="001E3994" w:rsidP="001E3994">
            <w:pPr>
              <w:jc w:val="center"/>
              <w:rPr>
                <w:rtl/>
              </w:rPr>
            </w:pPr>
            <w:r>
              <w:object w:dxaOrig="1410" w:dyaOrig="1290" w14:anchorId="1D5B62F1">
                <v:shape id="_x0000_i1028" type="#_x0000_t75" style="width:70.8pt;height:64.8pt" o:ole="">
                  <v:imagedata r:id="rId14" o:title=""/>
                </v:shape>
                <o:OLEObject Type="Embed" ProgID="PBrush" ShapeID="_x0000_i1028" DrawAspect="Content" ObjectID="_1751444358" r:id="rId15"/>
              </w:object>
            </w:r>
          </w:p>
          <w:p w14:paraId="513C9F43" w14:textId="1A5E134E" w:rsidR="001E3994" w:rsidRDefault="001E3994" w:rsidP="001E3994">
            <w:pPr>
              <w:jc w:val="center"/>
              <w:rPr>
                <w:lang w:bidi="ar-EG"/>
              </w:rPr>
            </w:pPr>
            <w:r w:rsidRPr="001E3994">
              <w:rPr>
                <w:lang w:bidi="ar-EG"/>
              </w:rPr>
              <w:t xml:space="preserve">A comprehensive platform for a number of </w:t>
            </w:r>
            <w:r>
              <w:rPr>
                <w:lang w:bidi="ar-EG"/>
              </w:rPr>
              <w:t>licenses</w:t>
            </w:r>
            <w:r w:rsidRPr="001E3994">
              <w:rPr>
                <w:lang w:bidi="ar-EG"/>
              </w:rPr>
              <w:t xml:space="preserve"> and non-</w:t>
            </w:r>
            <w:r>
              <w:rPr>
                <w:lang w:bidi="ar-EG"/>
              </w:rPr>
              <w:t>licensed</w:t>
            </w:r>
            <w:r w:rsidRPr="001E3994">
              <w:rPr>
                <w:lang w:bidi="ar-EG"/>
              </w:rPr>
              <w:t xml:space="preserve"> centers</w:t>
            </w:r>
          </w:p>
        </w:tc>
        <w:tc>
          <w:tcPr>
            <w:tcW w:w="4675" w:type="dxa"/>
          </w:tcPr>
          <w:p w14:paraId="1DB6A0E3" w14:textId="750E5301" w:rsidR="00132867" w:rsidRDefault="00132867" w:rsidP="001E3994">
            <w:pPr>
              <w:jc w:val="center"/>
              <w:rPr>
                <w:lang w:bidi="ar-EG"/>
              </w:rPr>
            </w:pPr>
          </w:p>
        </w:tc>
      </w:tr>
    </w:tbl>
    <w:p w14:paraId="00C0ED7A" w14:textId="77777777" w:rsidR="00132867" w:rsidRDefault="00132867" w:rsidP="00AD65E9">
      <w:pPr>
        <w:jc w:val="center"/>
        <w:rPr>
          <w:lang w:bidi="ar-EG"/>
        </w:rPr>
      </w:pPr>
    </w:p>
    <w:p w14:paraId="5B52AFF4" w14:textId="77777777" w:rsidR="001E3994" w:rsidRPr="001E3994" w:rsidRDefault="001E3994" w:rsidP="001E3994">
      <w:pPr>
        <w:rPr>
          <w:lang w:bidi="ar-EG"/>
        </w:rPr>
      </w:pPr>
    </w:p>
    <w:p w14:paraId="219CACFB" w14:textId="77777777" w:rsidR="001E3994" w:rsidRPr="001E3994" w:rsidRDefault="001E3994" w:rsidP="001E3994">
      <w:pPr>
        <w:rPr>
          <w:lang w:bidi="ar-EG"/>
        </w:rPr>
      </w:pPr>
    </w:p>
    <w:p w14:paraId="57468153" w14:textId="77777777" w:rsidR="001E3994" w:rsidRPr="001E3994" w:rsidRDefault="001E3994" w:rsidP="001E3994">
      <w:pPr>
        <w:rPr>
          <w:lang w:bidi="ar-EG"/>
        </w:rPr>
      </w:pPr>
    </w:p>
    <w:p w14:paraId="07FBA280" w14:textId="77777777" w:rsidR="001E3994" w:rsidRPr="001E3994" w:rsidRDefault="001E3994" w:rsidP="001E3994">
      <w:pPr>
        <w:rPr>
          <w:lang w:bidi="ar-EG"/>
        </w:rPr>
      </w:pPr>
    </w:p>
    <w:p w14:paraId="194B03A7" w14:textId="77777777" w:rsidR="001E3994" w:rsidRPr="001E3994" w:rsidRDefault="001E3994" w:rsidP="001E3994">
      <w:pPr>
        <w:rPr>
          <w:lang w:bidi="ar-EG"/>
        </w:rPr>
      </w:pPr>
    </w:p>
    <w:p w14:paraId="0BFDC46D" w14:textId="77777777" w:rsidR="001E3994" w:rsidRDefault="001E3994" w:rsidP="001E3994">
      <w:pPr>
        <w:rPr>
          <w:lang w:bidi="ar-EG"/>
        </w:rPr>
      </w:pPr>
    </w:p>
    <w:p w14:paraId="456BC1FC" w14:textId="77777777" w:rsidR="001E3994" w:rsidRDefault="001E3994" w:rsidP="001E3994">
      <w:pPr>
        <w:jc w:val="center"/>
        <w:rPr>
          <w:lang w:bidi="ar-EG"/>
        </w:rPr>
      </w:pPr>
    </w:p>
    <w:p w14:paraId="1011E08D" w14:textId="77777777" w:rsidR="001E3994" w:rsidRDefault="001E3994" w:rsidP="001E3994">
      <w:pPr>
        <w:jc w:val="center"/>
        <w:rPr>
          <w:lang w:bidi="ar-EG"/>
        </w:rPr>
      </w:pPr>
    </w:p>
    <w:p w14:paraId="6D2CFEDE" w14:textId="3CBB23E4" w:rsidR="001E3994" w:rsidRDefault="0002098C" w:rsidP="0002098C">
      <w:pPr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  <w:r w:rsidRPr="0002098C"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 xml:space="preserve">Enrollment Conditions </w:t>
      </w:r>
      <w:r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>&amp;</w:t>
      </w:r>
      <w:r w:rsidRPr="0002098C"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 xml:space="preserve"> Mothers' Registration Mechanism In Qurrah Program</w:t>
      </w:r>
    </w:p>
    <w:p w14:paraId="67D8207A" w14:textId="77777777" w:rsidR="0002098C" w:rsidRDefault="0002098C" w:rsidP="0002098C">
      <w:pPr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</w:p>
    <w:p w14:paraId="0E859C23" w14:textId="1D7DA77F" w:rsidR="0002098C" w:rsidRDefault="0002098C" w:rsidP="0002098C">
      <w:pPr>
        <w:jc w:val="center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02098C">
        <w:rPr>
          <w:rFonts w:asciiTheme="majorBidi" w:hAnsiTheme="majorBidi" w:cstheme="majorBidi"/>
          <w:noProof/>
          <w:sz w:val="28"/>
          <w:szCs w:val="28"/>
          <w:lang w:bidi="ar-EG"/>
        </w:rPr>
        <w:drawing>
          <wp:inline distT="0" distB="0" distL="0" distR="0" wp14:anchorId="2EF83D79" wp14:editId="263AA57E">
            <wp:extent cx="5943600" cy="3617595"/>
            <wp:effectExtent l="0" t="0" r="0" b="1905"/>
            <wp:docPr id="10251895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9EBE" w14:textId="77777777" w:rsidR="0002098C" w:rsidRDefault="0002098C" w:rsidP="0002098C">
      <w:pPr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14:paraId="652770C4" w14:textId="351DFAF3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tab/>
      </w:r>
    </w:p>
    <w:p w14:paraId="294F8161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658C0EDE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682E1F3C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2B092606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5E9569D1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70F9460C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14146765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45CFA017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55D0FBCC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5F1441B8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14323FB2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46F53DF9" w14:textId="77777777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sz w:val="28"/>
          <w:szCs w:val="28"/>
          <w:lang w:bidi="ar-EG"/>
        </w:rPr>
      </w:pPr>
    </w:p>
    <w:p w14:paraId="3576E40B" w14:textId="0912729B" w:rsidR="0002098C" w:rsidRDefault="0002098C" w:rsidP="0002098C">
      <w:pPr>
        <w:tabs>
          <w:tab w:val="left" w:pos="3420"/>
        </w:tabs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  <w:r w:rsidRPr="0002098C"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t>Support Conditions</w:t>
      </w:r>
    </w:p>
    <w:p w14:paraId="20373449" w14:textId="71F6C79C" w:rsidR="00F12029" w:rsidRDefault="00F12029" w:rsidP="00F1202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F12029">
        <w:rPr>
          <w:rFonts w:asciiTheme="majorBidi" w:hAnsiTheme="majorBidi" w:cstheme="majorBidi"/>
          <w:sz w:val="28"/>
          <w:szCs w:val="28"/>
          <w:lang w:bidi="ar-EG"/>
        </w:rPr>
        <w:t>Saudi nationality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02F93AA0" w14:textId="1ECADBBF" w:rsidR="00F12029" w:rsidRDefault="00F12029" w:rsidP="00F1202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F12029">
        <w:rPr>
          <w:rFonts w:asciiTheme="majorBidi" w:hAnsiTheme="majorBidi" w:cstheme="majorBidi"/>
          <w:sz w:val="28"/>
          <w:szCs w:val="28"/>
          <w:lang w:bidi="ar-EG"/>
        </w:rPr>
        <w:t>Monthly wage</w:t>
      </w:r>
      <w:r>
        <w:rPr>
          <w:rFonts w:asciiTheme="majorBidi" w:hAnsiTheme="majorBidi" w:cstheme="majorBidi"/>
          <w:sz w:val="28"/>
          <w:szCs w:val="28"/>
          <w:lang w:bidi="ar-EG"/>
        </w:rPr>
        <w:t>:</w:t>
      </w:r>
      <w:r w:rsidRPr="00F12029">
        <w:rPr>
          <w:rFonts w:asciiTheme="majorBidi" w:hAnsiTheme="majorBidi" w:cstheme="majorBidi"/>
          <w:sz w:val="28"/>
          <w:szCs w:val="28"/>
          <w:lang w:bidi="ar-EG"/>
        </w:rPr>
        <w:t xml:space="preserve"> (basic wage plus housing allowance) 8000 riyals or less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73657507" w14:textId="6E7DD790" w:rsidR="00F12029" w:rsidRDefault="00F12029" w:rsidP="00F1202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F12029">
        <w:rPr>
          <w:rFonts w:asciiTheme="majorBidi" w:hAnsiTheme="majorBidi" w:cstheme="majorBidi"/>
          <w:sz w:val="28"/>
          <w:szCs w:val="28"/>
          <w:lang w:bidi="ar-EG"/>
        </w:rPr>
        <w:t>Registered in the social insurance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275CCD4B" w14:textId="22DA25A2" w:rsidR="00F12029" w:rsidRDefault="003D6956" w:rsidP="00F1202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3D6956">
        <w:rPr>
          <w:rFonts w:asciiTheme="majorBidi" w:hAnsiTheme="majorBidi" w:cstheme="majorBidi"/>
          <w:sz w:val="28"/>
          <w:szCs w:val="28"/>
          <w:lang w:bidi="ar-EG"/>
        </w:rPr>
        <w:t>Age of the beneficiary's children: up to (6) years</w:t>
      </w:r>
    </w:p>
    <w:p w14:paraId="65C99A7F" w14:textId="34999FD5" w:rsidR="003D6956" w:rsidRDefault="003D6956" w:rsidP="00F12029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bidi="ar-EG"/>
        </w:rPr>
      </w:pPr>
      <w:r w:rsidRPr="003D6956">
        <w:rPr>
          <w:rFonts w:asciiTheme="majorBidi" w:hAnsiTheme="majorBidi" w:cstheme="majorBidi"/>
          <w:sz w:val="28"/>
          <w:szCs w:val="28"/>
          <w:lang w:bidi="ar-EG"/>
        </w:rPr>
        <w:t>There is no maximum number of children.</w:t>
      </w:r>
    </w:p>
    <w:p w14:paraId="7B16188B" w14:textId="77777777" w:rsidR="00E365FB" w:rsidRPr="00E365FB" w:rsidRDefault="00E365FB" w:rsidP="00E365FB">
      <w:pPr>
        <w:rPr>
          <w:lang w:bidi="ar-EG"/>
        </w:rPr>
      </w:pPr>
    </w:p>
    <w:p w14:paraId="560EF6D0" w14:textId="77777777" w:rsidR="00E365FB" w:rsidRDefault="00E365FB" w:rsidP="00E365FB">
      <w:pPr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2C43406D" w14:textId="2B0B55BD" w:rsidR="00E365FB" w:rsidRDefault="00E365FB" w:rsidP="00E365FB">
      <w:pPr>
        <w:tabs>
          <w:tab w:val="left" w:pos="5565"/>
        </w:tabs>
        <w:rPr>
          <w:rtl/>
          <w:lang w:bidi="ar-EG"/>
        </w:rPr>
      </w:pPr>
      <w:r>
        <w:rPr>
          <w:lang w:bidi="ar-EG"/>
        </w:rPr>
        <w:tab/>
      </w:r>
    </w:p>
    <w:p w14:paraId="274CDB51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23058950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6D77159B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6086FB18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1834D268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5898DB69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03963001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59A8CBEE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2B4E8943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08D1F4FE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0104715B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3E4C5CDC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33695DFF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1BB3EBE4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5C370F97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7AB0C91B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49366675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3515C444" w14:textId="77777777" w:rsidR="00E365FB" w:rsidRDefault="00E365FB" w:rsidP="00E365FB">
      <w:pPr>
        <w:tabs>
          <w:tab w:val="left" w:pos="5565"/>
        </w:tabs>
        <w:rPr>
          <w:rtl/>
          <w:lang w:bidi="ar-EG"/>
        </w:rPr>
      </w:pPr>
    </w:p>
    <w:p w14:paraId="56A8101F" w14:textId="69C08016" w:rsidR="00E365FB" w:rsidRDefault="00E365FB" w:rsidP="00E365FB">
      <w:pPr>
        <w:tabs>
          <w:tab w:val="left" w:pos="5565"/>
        </w:tabs>
        <w:rPr>
          <w:rFonts w:asciiTheme="majorBidi" w:hAnsiTheme="majorBidi" w:cstheme="majorBidi"/>
          <w:color w:val="FFFFFF" w:themeColor="background1"/>
          <w:sz w:val="28"/>
          <w:szCs w:val="28"/>
          <w:rtl/>
          <w:lang w:bidi="ar-EG"/>
        </w:rPr>
      </w:pPr>
      <w:r w:rsidRPr="00E365FB">
        <w:rPr>
          <w:rFonts w:asciiTheme="majorBidi" w:hAnsiTheme="majorBidi" w:cstheme="majorBidi"/>
          <w:color w:val="FFFFFF" w:themeColor="background1"/>
          <w:sz w:val="28"/>
          <w:szCs w:val="28"/>
          <w:highlight w:val="red"/>
          <w:lang w:bidi="ar-EG"/>
        </w:rPr>
        <w:lastRenderedPageBreak/>
        <w:t>Registration Method</w:t>
      </w:r>
    </w:p>
    <w:p w14:paraId="7D82BEA8" w14:textId="425989FB" w:rsidR="00E365FB" w:rsidRDefault="00E365FB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E365FB">
        <w:rPr>
          <w:rFonts w:asciiTheme="majorBidi" w:hAnsiTheme="majorBidi" w:cstheme="majorBidi"/>
          <w:sz w:val="28"/>
          <w:szCs w:val="28"/>
          <w:lang w:bidi="ar-EG"/>
        </w:rPr>
        <w:t>Register via the Portal "</w:t>
      </w:r>
      <w:r>
        <w:rPr>
          <w:rFonts w:asciiTheme="majorBidi" w:hAnsiTheme="majorBidi" w:cstheme="majorBidi"/>
          <w:sz w:val="28"/>
          <w:szCs w:val="28"/>
          <w:lang w:bidi="ar-EG"/>
        </w:rPr>
        <w:t>Hadaf</w:t>
      </w:r>
      <w:r w:rsidRPr="00E365FB">
        <w:rPr>
          <w:rFonts w:asciiTheme="majorBidi" w:hAnsiTheme="majorBidi" w:cstheme="majorBidi"/>
          <w:sz w:val="28"/>
          <w:szCs w:val="28"/>
          <w:lang w:bidi="ar-EG"/>
        </w:rPr>
        <w:t>"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638A0355" w14:textId="47D2045A" w:rsidR="00E365FB" w:rsidRDefault="00E365FB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E365FB">
        <w:rPr>
          <w:rFonts w:asciiTheme="majorBidi" w:hAnsiTheme="majorBidi" w:cstheme="majorBidi"/>
          <w:sz w:val="28"/>
          <w:szCs w:val="28"/>
          <w:lang w:bidi="ar-EG"/>
        </w:rPr>
        <w:t xml:space="preserve">Log in Nafath, and then you will 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be transferred </w:t>
      </w:r>
      <w:r w:rsidRPr="00E365FB">
        <w:rPr>
          <w:rFonts w:asciiTheme="majorBidi" w:hAnsiTheme="majorBidi" w:cstheme="majorBidi"/>
          <w:sz w:val="28"/>
          <w:szCs w:val="28"/>
          <w:lang w:bidi="ar-EG"/>
        </w:rPr>
        <w:t>automatically to Jadarat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, </w:t>
      </w:r>
    </w:p>
    <w:p w14:paraId="5101ED0A" w14:textId="5EFDCCA1" w:rsidR="00E365FB" w:rsidRDefault="005F0D7B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5F0D7B">
        <w:rPr>
          <w:rFonts w:asciiTheme="majorBidi" w:hAnsiTheme="majorBidi" w:cstheme="majorBidi"/>
          <w:sz w:val="28"/>
          <w:szCs w:val="28"/>
          <w:lang w:bidi="ar-EG"/>
        </w:rPr>
        <w:t xml:space="preserve">Log in Jadarat and activate the account, and then go to </w:t>
      </w:r>
      <w:r w:rsidR="00177FC9" w:rsidRPr="005F0D7B">
        <w:rPr>
          <w:rFonts w:asciiTheme="majorBidi" w:hAnsiTheme="majorBidi" w:cstheme="majorBidi"/>
          <w:sz w:val="28"/>
          <w:szCs w:val="28"/>
          <w:lang w:bidi="ar-EG"/>
        </w:rPr>
        <w:t xml:space="preserve">Hadaf </w:t>
      </w:r>
      <w:r w:rsidRPr="005F0D7B">
        <w:rPr>
          <w:rFonts w:asciiTheme="majorBidi" w:hAnsiTheme="majorBidi" w:cstheme="majorBidi"/>
          <w:sz w:val="28"/>
          <w:szCs w:val="28"/>
          <w:lang w:bidi="ar-EG"/>
        </w:rPr>
        <w:t>programs and services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2EFEF5C6" w14:textId="228A4C62" w:rsidR="00E365FB" w:rsidRDefault="00D636A5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636A5">
        <w:rPr>
          <w:rFonts w:asciiTheme="majorBidi" w:hAnsiTheme="majorBidi" w:cstheme="majorBidi"/>
          <w:sz w:val="28"/>
          <w:szCs w:val="28"/>
          <w:lang w:bidi="ar-EG"/>
        </w:rPr>
        <w:t xml:space="preserve">Go to </w:t>
      </w:r>
      <w:r w:rsidR="00B86FA4" w:rsidRPr="00D636A5">
        <w:rPr>
          <w:rFonts w:asciiTheme="majorBidi" w:hAnsiTheme="majorBidi" w:cstheme="majorBidi"/>
          <w:sz w:val="28"/>
          <w:szCs w:val="28"/>
          <w:lang w:bidi="ar-EG"/>
        </w:rPr>
        <w:t xml:space="preserve">Hadaf's </w:t>
      </w:r>
      <w:r w:rsidRPr="00D636A5">
        <w:rPr>
          <w:rFonts w:asciiTheme="majorBidi" w:hAnsiTheme="majorBidi" w:cstheme="majorBidi"/>
          <w:sz w:val="28"/>
          <w:szCs w:val="28"/>
          <w:lang w:bidi="ar-EG"/>
        </w:rPr>
        <w:t xml:space="preserve">website, select our programs, select "Qurrah" </w:t>
      </w:r>
      <w:r w:rsidR="00177FC9" w:rsidRPr="00D636A5">
        <w:rPr>
          <w:rFonts w:asciiTheme="majorBidi" w:hAnsiTheme="majorBidi" w:cstheme="majorBidi"/>
          <w:sz w:val="28"/>
          <w:szCs w:val="28"/>
          <w:lang w:bidi="ar-EG"/>
        </w:rPr>
        <w:t>Program</w:t>
      </w:r>
      <w:r w:rsidRPr="00D636A5">
        <w:rPr>
          <w:rFonts w:asciiTheme="majorBidi" w:hAnsiTheme="majorBidi" w:cstheme="majorBidi"/>
          <w:sz w:val="28"/>
          <w:szCs w:val="28"/>
          <w:lang w:bidi="ar-EG"/>
        </w:rPr>
        <w:t>, and then register</w:t>
      </w:r>
      <w:r w:rsidR="00C339EF"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647DE4E3" w14:textId="6DFFAA93" w:rsidR="00C339EF" w:rsidRDefault="004A0F0F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4A0F0F">
        <w:rPr>
          <w:rFonts w:asciiTheme="majorBidi" w:hAnsiTheme="majorBidi" w:cstheme="majorBidi"/>
          <w:sz w:val="28"/>
          <w:szCs w:val="28"/>
          <w:lang w:bidi="ar-EG"/>
        </w:rPr>
        <w:t xml:space="preserve">Apply through 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"</w:t>
      </w:r>
      <w:r w:rsidRPr="004A0F0F">
        <w:rPr>
          <w:rFonts w:asciiTheme="majorBidi" w:hAnsiTheme="majorBidi" w:cstheme="majorBidi"/>
          <w:sz w:val="28"/>
          <w:szCs w:val="28"/>
          <w:lang w:bidi="ar-EG"/>
        </w:rPr>
        <w:t>Qurrah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"</w:t>
      </w:r>
      <w:r w:rsidRPr="004A0F0F">
        <w:rPr>
          <w:rFonts w:asciiTheme="majorBidi" w:hAnsiTheme="majorBidi" w:cstheme="majorBidi"/>
          <w:sz w:val="28"/>
          <w:szCs w:val="28"/>
          <w:lang w:bidi="ar-EG"/>
        </w:rPr>
        <w:t xml:space="preserve"> Program page of the </w:t>
      </w:r>
      <w:r w:rsidR="00177FC9" w:rsidRPr="004A0F0F">
        <w:rPr>
          <w:rFonts w:asciiTheme="majorBidi" w:hAnsiTheme="majorBidi" w:cstheme="majorBidi"/>
          <w:sz w:val="28"/>
          <w:szCs w:val="28"/>
          <w:lang w:bidi="ar-EG"/>
        </w:rPr>
        <w:t xml:space="preserve">Hadaf </w:t>
      </w:r>
      <w:r w:rsidRPr="004A0F0F">
        <w:rPr>
          <w:rFonts w:asciiTheme="majorBidi" w:hAnsiTheme="majorBidi" w:cstheme="majorBidi"/>
          <w:sz w:val="28"/>
          <w:szCs w:val="28"/>
          <w:lang w:bidi="ar-EG"/>
        </w:rPr>
        <w:t>website</w:t>
      </w:r>
      <w:r w:rsidR="00B957C5"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146A98A0" w14:textId="2EA0FDF4" w:rsidR="00B957C5" w:rsidRDefault="00F136D8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"</w:t>
      </w:r>
      <w:r w:rsidR="00177FC9" w:rsidRPr="00F136D8">
        <w:rPr>
          <w:rFonts w:asciiTheme="majorBidi" w:hAnsiTheme="majorBidi" w:cstheme="majorBidi"/>
          <w:sz w:val="28"/>
          <w:szCs w:val="28"/>
          <w:lang w:bidi="ar-EG"/>
        </w:rPr>
        <w:t>Hadaf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>"</w:t>
      </w:r>
      <w:r w:rsidRPr="00F136D8">
        <w:rPr>
          <w:rFonts w:asciiTheme="majorBidi" w:hAnsiTheme="majorBidi" w:cstheme="majorBidi"/>
          <w:sz w:val="28"/>
          <w:szCs w:val="28"/>
          <w:lang w:bidi="ar-EG"/>
        </w:rPr>
        <w:t xml:space="preserve"> will verify the eligibility of the candidate and fulfillment of the conditions for benefiting from the program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0826DBA6" w14:textId="1BB608FF" w:rsidR="00F06D22" w:rsidRDefault="00200D89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200D89">
        <w:rPr>
          <w:rFonts w:asciiTheme="majorBidi" w:hAnsiTheme="majorBidi" w:cstheme="majorBidi"/>
          <w:sz w:val="28"/>
          <w:szCs w:val="28"/>
          <w:lang w:bidi="ar-EG"/>
        </w:rPr>
        <w:t xml:space="preserve">After receiving the beneficiary's eligibility notification via e-mail within 24 hours, go to Qurrah </w:t>
      </w:r>
      <w:r w:rsidR="00177FC9" w:rsidRPr="00200D89">
        <w:rPr>
          <w:rFonts w:asciiTheme="majorBidi" w:hAnsiTheme="majorBidi" w:cstheme="majorBidi"/>
          <w:sz w:val="28"/>
          <w:szCs w:val="28"/>
          <w:lang w:bidi="ar-EG"/>
        </w:rPr>
        <w:t>Portal</w:t>
      </w:r>
      <w:r w:rsidR="0005033F"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48FF2DD3" w14:textId="1AB95894" w:rsidR="0005033F" w:rsidRDefault="00177FC9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177FC9">
        <w:rPr>
          <w:rFonts w:asciiTheme="majorBidi" w:hAnsiTheme="majorBidi" w:cstheme="majorBidi"/>
          <w:sz w:val="28"/>
          <w:szCs w:val="28"/>
          <w:lang w:bidi="ar-EG"/>
        </w:rPr>
        <w:t>Register in Qurrah Portal and make sure to complete the required data</w:t>
      </w:r>
      <w:r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7679DE36" w14:textId="05B730EB" w:rsidR="005731BC" w:rsidRDefault="005731BC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5731BC">
        <w:rPr>
          <w:rFonts w:asciiTheme="majorBidi" w:hAnsiTheme="majorBidi" w:cstheme="majorBidi"/>
          <w:sz w:val="28"/>
          <w:szCs w:val="28"/>
          <w:lang w:bidi="ar-EG"/>
        </w:rPr>
        <w:t xml:space="preserve">Add children, and then click on </w:t>
      </w:r>
      <w:r w:rsidR="0037359A" w:rsidRPr="005731BC">
        <w:rPr>
          <w:rFonts w:asciiTheme="majorBidi" w:hAnsiTheme="majorBidi" w:cstheme="majorBidi"/>
          <w:sz w:val="28"/>
          <w:szCs w:val="28"/>
          <w:lang w:bidi="ar-EG"/>
        </w:rPr>
        <w:t xml:space="preserve">add </w:t>
      </w:r>
      <w:r w:rsidRPr="005731BC">
        <w:rPr>
          <w:rFonts w:asciiTheme="majorBidi" w:hAnsiTheme="majorBidi" w:cstheme="majorBidi"/>
          <w:sz w:val="28"/>
          <w:szCs w:val="28"/>
          <w:lang w:bidi="ar-EG"/>
        </w:rPr>
        <w:t xml:space="preserve">child </w:t>
      </w:r>
      <w:r w:rsidR="0037359A">
        <w:rPr>
          <w:rFonts w:asciiTheme="majorBidi" w:hAnsiTheme="majorBidi" w:cstheme="majorBidi"/>
          <w:sz w:val="28"/>
          <w:szCs w:val="28"/>
          <w:lang w:bidi="ar-EG"/>
        </w:rPr>
        <w:t xml:space="preserve">to </w:t>
      </w:r>
      <w:r w:rsidRPr="005731BC">
        <w:rPr>
          <w:rFonts w:asciiTheme="majorBidi" w:hAnsiTheme="majorBidi" w:cstheme="majorBidi"/>
          <w:sz w:val="28"/>
          <w:szCs w:val="28"/>
          <w:lang w:bidi="ar-EG"/>
        </w:rPr>
        <w:t>support</w:t>
      </w:r>
      <w:r w:rsidR="0037359A"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22C15213" w14:textId="7F3E4947" w:rsidR="0037359A" w:rsidRDefault="0037359A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t>Make sure to attach the required documents (a copy of child birth certificate), and determine the children to be included in the support and click on (add to support),</w:t>
      </w:r>
    </w:p>
    <w:p w14:paraId="4ED1E406" w14:textId="709CB44D" w:rsidR="00A205A3" w:rsidRDefault="00EF3526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EF3526">
        <w:rPr>
          <w:rFonts w:asciiTheme="majorBidi" w:hAnsiTheme="majorBidi" w:cstheme="majorBidi"/>
          <w:sz w:val="28"/>
          <w:szCs w:val="28"/>
          <w:lang w:bidi="ar-EG"/>
        </w:rPr>
        <w:t>Qurrah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’s team will verify the eligibility </w:t>
      </w:r>
      <w:r w:rsidR="009F66D6">
        <w:rPr>
          <w:rFonts w:asciiTheme="majorBidi" w:hAnsiTheme="majorBidi" w:cstheme="majorBidi"/>
          <w:sz w:val="28"/>
          <w:szCs w:val="28"/>
          <w:lang w:bidi="ar-EG"/>
        </w:rPr>
        <w:t xml:space="preserve">of the child and make sure of </w:t>
      </w:r>
      <w:r w:rsidR="00A61E0A">
        <w:rPr>
          <w:rFonts w:asciiTheme="majorBidi" w:hAnsiTheme="majorBidi" w:cstheme="majorBidi"/>
          <w:sz w:val="28"/>
          <w:szCs w:val="28"/>
          <w:lang w:bidi="ar-EG"/>
        </w:rPr>
        <w:t xml:space="preserve">the </w:t>
      </w:r>
      <w:r w:rsidR="009F66D6">
        <w:rPr>
          <w:rFonts w:asciiTheme="majorBidi" w:hAnsiTheme="majorBidi" w:cstheme="majorBidi"/>
          <w:sz w:val="28"/>
          <w:szCs w:val="28"/>
          <w:lang w:bidi="ar-EG"/>
        </w:rPr>
        <w:t xml:space="preserve">fulfillment of </w:t>
      </w:r>
      <w:r w:rsidR="00A205A3">
        <w:rPr>
          <w:rFonts w:asciiTheme="majorBidi" w:hAnsiTheme="majorBidi" w:cstheme="majorBidi"/>
          <w:sz w:val="28"/>
          <w:szCs w:val="28"/>
          <w:lang w:bidi="ar-EG"/>
        </w:rPr>
        <w:t xml:space="preserve">the conditions within 24 hours, and then you </w:t>
      </w:r>
      <w:r w:rsidR="00A61E0A">
        <w:rPr>
          <w:rFonts w:asciiTheme="majorBidi" w:hAnsiTheme="majorBidi" w:cstheme="majorBidi"/>
          <w:sz w:val="28"/>
          <w:szCs w:val="28"/>
          <w:lang w:bidi="ar-EG"/>
        </w:rPr>
        <w:t>will</w:t>
      </w:r>
      <w:r w:rsidR="00A205A3">
        <w:rPr>
          <w:rFonts w:asciiTheme="majorBidi" w:hAnsiTheme="majorBidi" w:cstheme="majorBidi"/>
          <w:sz w:val="28"/>
          <w:szCs w:val="28"/>
          <w:lang w:bidi="ar-EG"/>
        </w:rPr>
        <w:t xml:space="preserve"> be notified of acceptance or rejection via email,</w:t>
      </w:r>
    </w:p>
    <w:p w14:paraId="0E9F6BC6" w14:textId="60DE0AEF" w:rsidR="0037359A" w:rsidRDefault="00A205A3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A1626B" w:rsidRPr="00A1626B">
        <w:rPr>
          <w:rFonts w:asciiTheme="majorBidi" w:hAnsiTheme="majorBidi" w:cstheme="majorBidi"/>
          <w:sz w:val="28"/>
          <w:szCs w:val="28"/>
          <w:lang w:bidi="ar-EG"/>
        </w:rPr>
        <w:t xml:space="preserve">After you </w:t>
      </w:r>
      <w:r w:rsidR="00403BA2">
        <w:rPr>
          <w:rFonts w:asciiTheme="majorBidi" w:hAnsiTheme="majorBidi" w:cstheme="majorBidi"/>
          <w:sz w:val="28"/>
          <w:szCs w:val="28"/>
          <w:lang w:bidi="ar-EG"/>
        </w:rPr>
        <w:t>reserve</w:t>
      </w:r>
      <w:r w:rsidR="00403BA2" w:rsidRPr="00403BA2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="00A1626B" w:rsidRPr="00A1626B">
        <w:rPr>
          <w:rFonts w:asciiTheme="majorBidi" w:hAnsiTheme="majorBidi" w:cstheme="majorBidi"/>
          <w:sz w:val="28"/>
          <w:szCs w:val="28"/>
          <w:lang w:bidi="ar-EG"/>
        </w:rPr>
        <w:t xml:space="preserve">the service and the Center accepts your request, your </w:t>
      </w:r>
      <w:r w:rsidR="00403BA2" w:rsidRPr="00403BA2">
        <w:rPr>
          <w:rFonts w:asciiTheme="majorBidi" w:hAnsiTheme="majorBidi" w:cstheme="majorBidi"/>
          <w:sz w:val="28"/>
          <w:szCs w:val="28"/>
          <w:lang w:bidi="ar-EG"/>
        </w:rPr>
        <w:t xml:space="preserve">reservation </w:t>
      </w:r>
      <w:r w:rsidR="00A1626B" w:rsidRPr="00A1626B">
        <w:rPr>
          <w:rFonts w:asciiTheme="majorBidi" w:hAnsiTheme="majorBidi" w:cstheme="majorBidi"/>
          <w:sz w:val="28"/>
          <w:szCs w:val="28"/>
          <w:lang w:bidi="ar-EG"/>
        </w:rPr>
        <w:t xml:space="preserve">will be confirmed after paying the deducted amount through the Portal (within a period not exceeding 24 hours from the time the center accepts the </w:t>
      </w:r>
      <w:r w:rsidR="00403BA2">
        <w:rPr>
          <w:rFonts w:asciiTheme="majorBidi" w:hAnsiTheme="majorBidi" w:cstheme="majorBidi"/>
          <w:sz w:val="28"/>
          <w:szCs w:val="28"/>
          <w:lang w:bidi="ar-EG"/>
        </w:rPr>
        <w:t>r</w:t>
      </w:r>
      <w:r w:rsidR="00403BA2" w:rsidRPr="00403BA2">
        <w:rPr>
          <w:rFonts w:asciiTheme="majorBidi" w:hAnsiTheme="majorBidi" w:cstheme="majorBidi"/>
          <w:sz w:val="28"/>
          <w:szCs w:val="28"/>
          <w:lang w:bidi="ar-EG"/>
        </w:rPr>
        <w:t>eservation</w:t>
      </w:r>
      <w:r w:rsidR="00A1626B" w:rsidRPr="00A1626B">
        <w:rPr>
          <w:rFonts w:asciiTheme="majorBidi" w:hAnsiTheme="majorBidi" w:cstheme="majorBidi"/>
          <w:sz w:val="28"/>
          <w:szCs w:val="28"/>
          <w:lang w:bidi="ar-EG"/>
        </w:rPr>
        <w:t xml:space="preserve">) and </w:t>
      </w:r>
      <w:r w:rsidR="00B86FA4">
        <w:rPr>
          <w:rFonts w:asciiTheme="majorBidi" w:hAnsiTheme="majorBidi" w:cstheme="majorBidi"/>
          <w:sz w:val="28"/>
          <w:szCs w:val="28"/>
          <w:lang w:bidi="ar-EG"/>
        </w:rPr>
        <w:t>you will be notified</w:t>
      </w:r>
      <w:r w:rsidR="00A1626B" w:rsidRPr="00A1626B">
        <w:rPr>
          <w:rFonts w:asciiTheme="majorBidi" w:hAnsiTheme="majorBidi" w:cstheme="majorBidi"/>
          <w:sz w:val="28"/>
          <w:szCs w:val="28"/>
          <w:lang w:bidi="ar-EG"/>
        </w:rPr>
        <w:t xml:space="preserve"> via e-mail and a text message that your supported </w:t>
      </w:r>
      <w:r w:rsidR="00403BA2">
        <w:rPr>
          <w:rFonts w:asciiTheme="majorBidi" w:hAnsiTheme="majorBidi" w:cstheme="majorBidi"/>
          <w:sz w:val="28"/>
          <w:szCs w:val="28"/>
          <w:lang w:bidi="ar-EG"/>
        </w:rPr>
        <w:t>re</w:t>
      </w:r>
      <w:r w:rsidR="00403BA2" w:rsidRPr="00403BA2">
        <w:rPr>
          <w:rFonts w:asciiTheme="majorBidi" w:hAnsiTheme="majorBidi" w:cstheme="majorBidi"/>
          <w:sz w:val="28"/>
          <w:szCs w:val="28"/>
          <w:lang w:bidi="ar-EG"/>
        </w:rPr>
        <w:t xml:space="preserve">servation </w:t>
      </w:r>
      <w:r w:rsidR="00A1626B" w:rsidRPr="00A1626B">
        <w:rPr>
          <w:rFonts w:asciiTheme="majorBidi" w:hAnsiTheme="majorBidi" w:cstheme="majorBidi"/>
          <w:sz w:val="28"/>
          <w:szCs w:val="28"/>
          <w:lang w:bidi="ar-EG"/>
        </w:rPr>
        <w:t>is confirmed</w:t>
      </w:r>
      <w:r w:rsidR="00244482">
        <w:rPr>
          <w:rFonts w:asciiTheme="majorBidi" w:hAnsiTheme="majorBidi" w:cstheme="majorBidi"/>
          <w:sz w:val="28"/>
          <w:szCs w:val="28"/>
          <w:lang w:bidi="ar-EG"/>
        </w:rPr>
        <w:t>,</w:t>
      </w:r>
    </w:p>
    <w:p w14:paraId="132F9FCD" w14:textId="4CCDE986" w:rsidR="00244482" w:rsidRDefault="00403BA2" w:rsidP="00244482">
      <w:pPr>
        <w:pStyle w:val="ListParagraph"/>
        <w:numPr>
          <w:ilvl w:val="0"/>
          <w:numId w:val="5"/>
        </w:numPr>
        <w:tabs>
          <w:tab w:val="left" w:pos="5565"/>
        </w:tabs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403BA2">
        <w:rPr>
          <w:rFonts w:asciiTheme="majorBidi" w:hAnsiTheme="majorBidi" w:cstheme="majorBidi"/>
          <w:sz w:val="28"/>
          <w:szCs w:val="28"/>
          <w:lang w:bidi="ar-EG"/>
        </w:rPr>
        <w:t xml:space="preserve">Reservation 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shall be </w:t>
      </w:r>
      <w:r w:rsidR="00B86FA4">
        <w:rPr>
          <w:rFonts w:asciiTheme="majorBidi" w:hAnsiTheme="majorBidi" w:cstheme="majorBidi"/>
          <w:sz w:val="28"/>
          <w:szCs w:val="28"/>
          <w:lang w:bidi="ar-EG"/>
        </w:rPr>
        <w:t xml:space="preserve">made </w:t>
      </w:r>
      <w:r>
        <w:rPr>
          <w:rFonts w:asciiTheme="majorBidi" w:hAnsiTheme="majorBidi" w:cstheme="majorBidi"/>
          <w:sz w:val="28"/>
          <w:szCs w:val="28"/>
          <w:lang w:bidi="ar-EG"/>
        </w:rPr>
        <w:t>o</w:t>
      </w:r>
      <w:r w:rsidRPr="00403BA2">
        <w:rPr>
          <w:rFonts w:asciiTheme="majorBidi" w:hAnsiTheme="majorBidi" w:cstheme="majorBidi"/>
          <w:sz w:val="28"/>
          <w:szCs w:val="28"/>
          <w:lang w:bidi="ar-EG"/>
        </w:rPr>
        <w:t xml:space="preserve">n a monthly basis, and you can start the service </w:t>
      </w:r>
      <w:r w:rsidR="00B86FA4">
        <w:rPr>
          <w:rFonts w:asciiTheme="majorBidi" w:hAnsiTheme="majorBidi" w:cstheme="majorBidi"/>
          <w:sz w:val="28"/>
          <w:szCs w:val="28"/>
          <w:lang w:bidi="ar-EG"/>
        </w:rPr>
        <w:t>on</w:t>
      </w:r>
      <w:r w:rsidRPr="00403BA2">
        <w:rPr>
          <w:rFonts w:asciiTheme="majorBidi" w:hAnsiTheme="majorBidi" w:cstheme="majorBidi"/>
          <w:sz w:val="28"/>
          <w:szCs w:val="28"/>
          <w:lang w:bidi="ar-EG"/>
        </w:rPr>
        <w:t xml:space="preserve"> any day of the month, provided that the reservation </w:t>
      </w:r>
      <w:r w:rsidR="009B0733">
        <w:rPr>
          <w:rFonts w:asciiTheme="majorBidi" w:hAnsiTheme="majorBidi" w:cstheme="majorBidi"/>
          <w:sz w:val="28"/>
          <w:szCs w:val="28"/>
          <w:lang w:bidi="ar-EG"/>
        </w:rPr>
        <w:t>shall be made</w:t>
      </w:r>
      <w:r w:rsidRPr="00403BA2">
        <w:rPr>
          <w:rFonts w:asciiTheme="majorBidi" w:hAnsiTheme="majorBidi" w:cstheme="majorBidi"/>
          <w:sz w:val="28"/>
          <w:szCs w:val="28"/>
          <w:lang w:bidi="ar-EG"/>
        </w:rPr>
        <w:t xml:space="preserve"> at </w:t>
      </w:r>
      <w:r w:rsidR="009B0733">
        <w:rPr>
          <w:rFonts w:asciiTheme="majorBidi" w:hAnsiTheme="majorBidi" w:cstheme="majorBidi"/>
          <w:sz w:val="28"/>
          <w:szCs w:val="28"/>
          <w:lang w:bidi="ar-EG"/>
        </w:rPr>
        <w:t>a licensed</w:t>
      </w:r>
      <w:r w:rsidRPr="00403BA2">
        <w:rPr>
          <w:rFonts w:asciiTheme="majorBidi" w:hAnsiTheme="majorBidi" w:cstheme="majorBidi"/>
          <w:sz w:val="28"/>
          <w:szCs w:val="28"/>
          <w:lang w:bidi="ar-EG"/>
        </w:rPr>
        <w:t xml:space="preserve"> center.</w:t>
      </w:r>
    </w:p>
    <w:p w14:paraId="1302D12B" w14:textId="4446BAA7" w:rsidR="00650014" w:rsidRDefault="00650014">
      <w:pPr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br w:type="page"/>
      </w:r>
    </w:p>
    <w:p w14:paraId="00A3F574" w14:textId="77777777" w:rsidR="00772411" w:rsidRDefault="00772411" w:rsidP="00772411">
      <w:pPr>
        <w:tabs>
          <w:tab w:val="left" w:pos="5565"/>
        </w:tabs>
        <w:ind w:left="360"/>
        <w:jc w:val="both"/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</w:p>
    <w:p w14:paraId="68736B89" w14:textId="3B27623D" w:rsidR="00650014" w:rsidRDefault="00772411" w:rsidP="00772411">
      <w:pPr>
        <w:shd w:val="clear" w:color="auto" w:fill="FF0000"/>
        <w:tabs>
          <w:tab w:val="left" w:pos="5565"/>
        </w:tabs>
        <w:ind w:left="360"/>
        <w:jc w:val="both"/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Mothers’ </w:t>
      </w:r>
      <w:r w:rsidR="00DA76BE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registration </w:t>
      </w:r>
      <w:r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steps of </w:t>
      </w:r>
      <w:r w:rsidR="00DE5AD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for </w:t>
      </w:r>
      <w:r w:rsidR="001C5233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>receiving</w:t>
      </w:r>
      <w:r w:rsidR="00DE5AD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 </w:t>
      </w:r>
      <w:r w:rsidR="00965BF6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>“Qurrah</w:t>
      </w:r>
      <w:r w:rsidR="00A81BE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>” S</w:t>
      </w:r>
      <w:r w:rsidR="00111000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upport </w:t>
      </w:r>
    </w:p>
    <w:p w14:paraId="1C1AC10F" w14:textId="24B20B21" w:rsidR="00A63B18" w:rsidRDefault="00A10645">
      <w:pPr>
        <w:rPr>
          <w:noProof/>
        </w:rPr>
      </w:pPr>
      <w:r>
        <w:rPr>
          <w:noProof/>
        </w:rPr>
        <w:drawing>
          <wp:inline distT="0" distB="0" distL="0" distR="0" wp14:anchorId="48A11BA4" wp14:editId="67AE4C4D">
            <wp:extent cx="6217920" cy="3403913"/>
            <wp:effectExtent l="0" t="0" r="0" b="6350"/>
            <wp:docPr id="509166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03" cy="34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63B18">
        <w:rPr>
          <w:noProof/>
        </w:rPr>
        <w:br w:type="page"/>
      </w:r>
    </w:p>
    <w:p w14:paraId="7B08463C" w14:textId="77777777" w:rsidR="00A63B18" w:rsidRDefault="00A63B18" w:rsidP="00EC6D77">
      <w:pPr>
        <w:ind w:firstLine="720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26AE595F" w14:textId="77777777" w:rsidR="00A63B18" w:rsidRDefault="00A63B18" w:rsidP="00EC6D77">
      <w:pPr>
        <w:ind w:firstLine="720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14:paraId="4CC15DD6" w14:textId="28EBF725" w:rsidR="00A63B18" w:rsidRDefault="00A63B18" w:rsidP="00EC6D77">
      <w:pPr>
        <w:ind w:firstLine="720"/>
        <w:rPr>
          <w:rFonts w:asciiTheme="majorBidi" w:hAnsiTheme="majorBidi" w:cstheme="majorBidi"/>
          <w:sz w:val="28"/>
          <w:szCs w:val="28"/>
          <w:lang w:bidi="ar-EG"/>
        </w:rPr>
      </w:pPr>
    </w:p>
    <w:p w14:paraId="71C3876F" w14:textId="5E922E3B" w:rsidR="00EC6D77" w:rsidRDefault="00EE560D" w:rsidP="00EE560D">
      <w:pPr>
        <w:shd w:val="clear" w:color="auto" w:fill="FF0000"/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Steps </w:t>
      </w:r>
      <w:r w:rsidR="00C445E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of </w:t>
      </w:r>
      <w:r w:rsidR="009C4D2D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>M</w:t>
      </w:r>
      <w:r w:rsidR="00C445E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others’ registration to </w:t>
      </w:r>
      <w:r w:rsidR="001201F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>receive</w:t>
      </w:r>
      <w:r w:rsidR="00C445EB">
        <w:rPr>
          <w:rFonts w:asciiTheme="majorBidi" w:hAnsiTheme="majorBidi" w:cstheme="majorBidi"/>
          <w:color w:val="FFFFFF" w:themeColor="background1"/>
          <w:sz w:val="28"/>
          <w:szCs w:val="28"/>
          <w:lang w:bidi="ar-EG"/>
        </w:rPr>
        <w:t xml:space="preserve"> “Qurrah” support in detail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C1822" w14:paraId="0C8FF686" w14:textId="77777777" w:rsidTr="009C1822">
        <w:tc>
          <w:tcPr>
            <w:tcW w:w="4675" w:type="dxa"/>
          </w:tcPr>
          <w:p w14:paraId="3565315A" w14:textId="5862AC81" w:rsidR="009C1822" w:rsidRDefault="009C1822" w:rsidP="00C445EB">
            <w:pPr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7F542E3B" wp14:editId="08FC871A">
                  <wp:extent cx="2663056" cy="1805940"/>
                  <wp:effectExtent l="0" t="0" r="4445" b="3810"/>
                  <wp:docPr id="5515270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69687" cy="181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6232004" w14:textId="66A80FE9" w:rsidR="009C1822" w:rsidRDefault="009C1822" w:rsidP="00C445EB">
            <w:pPr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D6775C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To </w:t>
            </w:r>
            <w:r w:rsidR="00410C0B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receive</w:t>
            </w:r>
            <w:r w:rsidR="00B6591F" w:rsidRPr="00D6775C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support, kindly click </w:t>
            </w:r>
            <w:r w:rsidR="00217A6F" w:rsidRPr="00D6775C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on the link</w:t>
            </w:r>
            <w:r w:rsidR="00217A6F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: </w:t>
            </w:r>
            <w:r w:rsidR="00D6775C" w:rsidRPr="00D6775C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Hadaf's </w:t>
            </w:r>
            <w:r w:rsidR="00E25F4A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W</w:t>
            </w:r>
            <w:r w:rsidR="00D6775C" w:rsidRPr="00D6775C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ebsite</w:t>
            </w:r>
          </w:p>
        </w:tc>
      </w:tr>
    </w:tbl>
    <w:p w14:paraId="7882385E" w14:textId="568ADAD6" w:rsidR="00D6775C" w:rsidRDefault="00D6775C" w:rsidP="00C445EB">
      <w:pPr>
        <w:rPr>
          <w:rFonts w:asciiTheme="majorBidi" w:hAnsiTheme="majorBidi" w:cstheme="majorBidi"/>
          <w:sz w:val="28"/>
          <w:szCs w:val="28"/>
          <w:lang w:bidi="ar-EG"/>
        </w:rPr>
      </w:pPr>
    </w:p>
    <w:p w14:paraId="27FA2D9E" w14:textId="77777777" w:rsidR="00D6775C" w:rsidRDefault="00D6775C">
      <w:pPr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br w:type="page"/>
      </w:r>
    </w:p>
    <w:p w14:paraId="7E5323A1" w14:textId="2571F677" w:rsidR="00C445EB" w:rsidRDefault="00D6775C" w:rsidP="006C2485">
      <w:pPr>
        <w:jc w:val="center"/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lastRenderedPageBreak/>
        <w:t xml:space="preserve">Stage of </w:t>
      </w:r>
      <w:r w:rsidR="006E4B18">
        <w:rPr>
          <w:rFonts w:asciiTheme="majorBidi" w:hAnsiTheme="majorBidi" w:cstheme="majorBidi"/>
          <w:color w:val="FF0000"/>
          <w:sz w:val="28"/>
          <w:szCs w:val="28"/>
          <w:lang w:bidi="ar-EG"/>
        </w:rPr>
        <w:t xml:space="preserve">registration </w:t>
      </w:r>
      <w:r w:rsidR="00BB69B9">
        <w:rPr>
          <w:rFonts w:asciiTheme="majorBidi" w:hAnsiTheme="majorBidi" w:cstheme="majorBidi"/>
          <w:color w:val="FF0000"/>
          <w:sz w:val="28"/>
          <w:szCs w:val="28"/>
          <w:lang w:bidi="ar-EG"/>
        </w:rPr>
        <w:t xml:space="preserve">in </w:t>
      </w:r>
      <w:r w:rsidR="00AE23F8">
        <w:rPr>
          <w:rFonts w:asciiTheme="majorBidi" w:hAnsiTheme="majorBidi" w:cstheme="majorBidi"/>
          <w:color w:val="FF0000"/>
          <w:sz w:val="28"/>
          <w:szCs w:val="28"/>
          <w:lang w:bidi="ar-EG"/>
        </w:rPr>
        <w:t xml:space="preserve">Taqat Portal </w:t>
      </w:r>
      <w:r w:rsidR="00B15BF6">
        <w:rPr>
          <w:rFonts w:asciiTheme="majorBidi" w:hAnsiTheme="majorBidi" w:cstheme="majorBidi"/>
          <w:color w:val="FF0000"/>
          <w:sz w:val="28"/>
          <w:szCs w:val="28"/>
          <w:lang w:bidi="ar-EG"/>
        </w:rPr>
        <w:t>for the receipt</w:t>
      </w:r>
      <w:r w:rsidR="00DE0004">
        <w:rPr>
          <w:rFonts w:asciiTheme="majorBidi" w:hAnsiTheme="majorBidi" w:cstheme="majorBidi"/>
          <w:color w:val="FF0000"/>
          <w:sz w:val="28"/>
          <w:szCs w:val="28"/>
          <w:lang w:bidi="ar-EG"/>
        </w:rPr>
        <w:t xml:space="preserve"> support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3E68" w14:paraId="0D212D1C" w14:textId="77777777" w:rsidTr="00C76A35">
        <w:tc>
          <w:tcPr>
            <w:tcW w:w="4675" w:type="dxa"/>
          </w:tcPr>
          <w:p w14:paraId="2724E997" w14:textId="507D5325" w:rsidR="00413E68" w:rsidRDefault="00413E68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6582465C" wp14:editId="3EBDC72C">
                  <wp:extent cx="2727960" cy="1741530"/>
                  <wp:effectExtent l="0" t="0" r="0" b="0"/>
                  <wp:docPr id="2617065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96" cy="175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Merge w:val="restart"/>
          </w:tcPr>
          <w:p w14:paraId="61C4D30D" w14:textId="77777777" w:rsidR="00413E68" w:rsidRPr="009D2760" w:rsidRDefault="00413E68" w:rsidP="009D2760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D2760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After clicking on</w:t>
            </w:r>
            <w:r w:rsidRPr="009D2760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</w:t>
            </w:r>
            <w:r w:rsidRPr="009D2760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Hadaf </w:t>
            </w:r>
            <w: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W</w:t>
            </w:r>
            <w:r w:rsidRPr="009D2760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ebsite </w:t>
            </w:r>
            <w: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Link</w:t>
            </w:r>
            <w:r w:rsidRPr="009D2760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, </w:t>
            </w:r>
            <w:r w:rsidRPr="009D2760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a full page about Qurrah Program will appear</w:t>
            </w:r>
          </w:p>
          <w:p w14:paraId="4E2218E0" w14:textId="56E178CE" w:rsidR="00413E68" w:rsidRPr="009D2760" w:rsidRDefault="00413E68" w:rsidP="00BB6361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Kindly click on “</w:t>
            </w:r>
            <w:r w:rsidRPr="00654142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log in</w:t>
            </w: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” to complete the registration </w:t>
            </w:r>
          </w:p>
        </w:tc>
      </w:tr>
      <w:tr w:rsidR="00413E68" w14:paraId="49043E70" w14:textId="77777777" w:rsidTr="00C76A35">
        <w:tc>
          <w:tcPr>
            <w:tcW w:w="4675" w:type="dxa"/>
          </w:tcPr>
          <w:p w14:paraId="4CCC3595" w14:textId="77777777" w:rsidR="00413E68" w:rsidRDefault="00413E68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</w:p>
        </w:tc>
        <w:tc>
          <w:tcPr>
            <w:tcW w:w="4675" w:type="dxa"/>
            <w:vMerge/>
          </w:tcPr>
          <w:p w14:paraId="513067A0" w14:textId="7DD4A4D7" w:rsidR="00413E68" w:rsidRPr="00BB6361" w:rsidRDefault="00413E68" w:rsidP="00BB6361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</w:p>
        </w:tc>
      </w:tr>
    </w:tbl>
    <w:p w14:paraId="69CBFF38" w14:textId="3218CD20" w:rsidR="00587E7C" w:rsidRDefault="00587E7C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7C821DDC" w14:textId="77777777" w:rsidR="00587E7C" w:rsidRDefault="00587E7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4094"/>
      </w:tblGrid>
      <w:tr w:rsidR="00CE6D87" w14:paraId="10625F4F" w14:textId="77777777" w:rsidTr="00CE6D87">
        <w:tc>
          <w:tcPr>
            <w:tcW w:w="4675" w:type="dxa"/>
          </w:tcPr>
          <w:p w14:paraId="76067B85" w14:textId="70E3F876" w:rsidR="00CE6D87" w:rsidRDefault="00CE6D87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766520" wp14:editId="1A3D41BB">
                  <wp:extent cx="3192780" cy="3291545"/>
                  <wp:effectExtent l="0" t="0" r="7620" b="4445"/>
                  <wp:docPr id="16942826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53" cy="330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F4FED94" w14:textId="77777777" w:rsidR="00CE6D87" w:rsidRPr="00E34815" w:rsidRDefault="007F4D57" w:rsidP="007F4D57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Log in </w:t>
            </w:r>
            <w:r w:rsidR="00E34815" w:rsidRPr="009D2760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Hadaf website</w:t>
            </w:r>
          </w:p>
          <w:p w14:paraId="71BD90A1" w14:textId="41C69928" w:rsidR="00E34815" w:rsidRPr="007F4D57" w:rsidRDefault="00CB5010" w:rsidP="007F4D57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Have</w:t>
            </w:r>
            <w:r w:rsidR="00E3481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access </w:t>
            </w:r>
            <w:r w:rsidR="00F427B0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through </w:t>
            </w:r>
            <w:r w:rsidR="00392901" w:rsidRPr="00392901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Nafath</w:t>
            </w:r>
          </w:p>
        </w:tc>
      </w:tr>
    </w:tbl>
    <w:p w14:paraId="76D70647" w14:textId="749F8D35" w:rsidR="006A553B" w:rsidRDefault="006A553B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27F92450" w14:textId="77777777" w:rsidR="006A553B" w:rsidRDefault="006A553B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4004"/>
      </w:tblGrid>
      <w:tr w:rsidR="007B6AAD" w14:paraId="20985D10" w14:textId="77777777" w:rsidTr="007B6AAD">
        <w:tc>
          <w:tcPr>
            <w:tcW w:w="4675" w:type="dxa"/>
          </w:tcPr>
          <w:p w14:paraId="7F7656D0" w14:textId="6117A95E" w:rsidR="007B6AAD" w:rsidRDefault="007B6AAD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4DEF03" wp14:editId="0018F8C3">
                  <wp:extent cx="3257663" cy="2202180"/>
                  <wp:effectExtent l="0" t="0" r="0" b="7620"/>
                  <wp:docPr id="9264287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888" cy="220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9ED530F" w14:textId="455A9733" w:rsidR="007B6AAD" w:rsidRPr="008113F5" w:rsidRDefault="008113F5" w:rsidP="008113F5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Log in </w:t>
            </w:r>
            <w:r w:rsidR="00B74152" w:rsidRPr="009F614E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Jadarat</w:t>
            </w:r>
            <w:r w:rsidR="00413E68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 Website </w:t>
            </w:r>
          </w:p>
        </w:tc>
      </w:tr>
    </w:tbl>
    <w:p w14:paraId="072A1620" w14:textId="6E0AB365" w:rsidR="009F614E" w:rsidRDefault="009F614E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2B9112BE" w14:textId="77777777" w:rsidR="009F614E" w:rsidRDefault="009F614E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6"/>
        <w:gridCol w:w="3884"/>
      </w:tblGrid>
      <w:tr w:rsidR="00C3209A" w14:paraId="05B373DE" w14:textId="77777777" w:rsidTr="00C3209A">
        <w:tc>
          <w:tcPr>
            <w:tcW w:w="4675" w:type="dxa"/>
          </w:tcPr>
          <w:p w14:paraId="6CB708E8" w14:textId="50191039" w:rsidR="00C3209A" w:rsidRDefault="00C3209A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E0B85" wp14:editId="3594E478">
                  <wp:extent cx="3332463" cy="1945005"/>
                  <wp:effectExtent l="0" t="0" r="1905" b="0"/>
                  <wp:docPr id="8414130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882" cy="195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BCB2BA6" w14:textId="77777777" w:rsidR="00C3209A" w:rsidRPr="00FC265C" w:rsidRDefault="00C32AE4" w:rsidP="00C32AE4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Press </w:t>
            </w:r>
            <w: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Next</w:t>
            </w:r>
            <w:r w:rsidRPr="00C32AE4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 </w:t>
            </w:r>
          </w:p>
          <w:p w14:paraId="44DDA298" w14:textId="0344EAB9" w:rsidR="00FC265C" w:rsidRPr="00C32AE4" w:rsidRDefault="00FC265C" w:rsidP="00C32AE4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Go to activation steps </w:t>
            </w:r>
          </w:p>
        </w:tc>
      </w:tr>
    </w:tbl>
    <w:p w14:paraId="2CAC6E28" w14:textId="79973742" w:rsidR="00B1444E" w:rsidRDefault="00B1444E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392FDF7B" w14:textId="77777777" w:rsidR="00B1444E" w:rsidRDefault="00B1444E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2"/>
        <w:gridCol w:w="3758"/>
      </w:tblGrid>
      <w:tr w:rsidR="008272DA" w14:paraId="16D7118D" w14:textId="77777777" w:rsidTr="008272DA">
        <w:tc>
          <w:tcPr>
            <w:tcW w:w="4675" w:type="dxa"/>
          </w:tcPr>
          <w:p w14:paraId="11BD778D" w14:textId="55A8DC44" w:rsidR="008272DA" w:rsidRDefault="008272DA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1D5CD0" wp14:editId="0311AFEE">
                  <wp:extent cx="3413760" cy="1995398"/>
                  <wp:effectExtent l="0" t="0" r="0" b="5080"/>
                  <wp:docPr id="3738477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203" cy="200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96E69D" w14:textId="37084F1D" w:rsidR="008272DA" w:rsidRPr="00176E44" w:rsidRDefault="008272DA" w:rsidP="008272DA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After activation</w:t>
            </w:r>
            <w:r w:rsidR="00EC6F9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, go to </w:t>
            </w:r>
            <w:r w:rsidR="00EC6F95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the Homepage </w:t>
            </w:r>
            <w:r w:rsidR="00EC6F9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and the</w:t>
            </w:r>
            <w:r w:rsidR="00D32A6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n </w:t>
            </w:r>
            <w:r w:rsidR="00EC6F9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click on “</w:t>
            </w:r>
            <w:r w:rsidR="00EC6F95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Hadaf Programs and </w:t>
            </w:r>
            <w:r w:rsidR="00176E44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Services</w:t>
            </w:r>
            <w:r w:rsidR="00EC6F95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” </w:t>
            </w:r>
          </w:p>
          <w:p w14:paraId="2CA025CE" w14:textId="5C3C918C" w:rsidR="00176E44" w:rsidRPr="008272DA" w:rsidRDefault="00176E44" w:rsidP="008272DA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Then, go to </w:t>
            </w:r>
            <w:r w:rsidR="00D32A6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“</w:t>
            </w:r>
            <w:r w:rsidR="00D32A6A" w:rsidRPr="006956F9">
              <w:rPr>
                <w:rFonts w:asciiTheme="majorBidi" w:hAnsiTheme="majorBidi" w:cstheme="majorBidi"/>
                <w:color w:val="7030A0"/>
                <w:sz w:val="28"/>
                <w:szCs w:val="28"/>
                <w:lang w:bidi="ar-EG"/>
              </w:rPr>
              <w:t>Hadaf</w:t>
            </w:r>
            <w:r w:rsidR="00D32A6A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”</w:t>
            </w:r>
            <w:r w:rsidR="00D32A6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website </w:t>
            </w:r>
            <w:r w:rsidR="00D32A6A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 </w:t>
            </w:r>
          </w:p>
        </w:tc>
      </w:tr>
    </w:tbl>
    <w:p w14:paraId="6F570CE9" w14:textId="40A51E46" w:rsidR="006956F9" w:rsidRDefault="006956F9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1987327B" w14:textId="77777777" w:rsidR="006956F9" w:rsidRDefault="006956F9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7"/>
        <w:gridCol w:w="4113"/>
      </w:tblGrid>
      <w:tr w:rsidR="001A6573" w14:paraId="6B94CDFB" w14:textId="77777777" w:rsidTr="001A6573">
        <w:tc>
          <w:tcPr>
            <w:tcW w:w="4675" w:type="dxa"/>
          </w:tcPr>
          <w:p w14:paraId="3DBD7EE8" w14:textId="445294BF" w:rsidR="001A6573" w:rsidRDefault="001A6573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CF69D8" wp14:editId="21E77FD0">
                  <wp:extent cx="3188896" cy="2156460"/>
                  <wp:effectExtent l="0" t="0" r="0" b="0"/>
                  <wp:docPr id="13428634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4989" cy="216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9BA4FD1" w14:textId="4952A0FF" w:rsidR="001A6573" w:rsidRPr="001A6573" w:rsidRDefault="001A6573" w:rsidP="001A657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Go to </w:t>
            </w:r>
            <w: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“Our Programs” </w:t>
            </w:r>
            <w:r w:rsidRPr="001A657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&lt;</w:t>
            </w: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EG"/>
              </w:rPr>
              <w:t>Qurrah</w:t>
            </w:r>
            <w:r w:rsidRPr="001A657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&lt;</w:t>
            </w: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Registration </w:t>
            </w: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EG"/>
              </w:rPr>
              <w:t xml:space="preserve"> </w:t>
            </w:r>
          </w:p>
        </w:tc>
      </w:tr>
    </w:tbl>
    <w:p w14:paraId="41A0608F" w14:textId="566FBA46" w:rsidR="0044778F" w:rsidRDefault="0044778F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1749ED9E" w14:textId="77777777" w:rsidR="0044778F" w:rsidRDefault="0044778F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3944"/>
      </w:tblGrid>
      <w:tr w:rsidR="00B13E48" w14:paraId="0DAE886E" w14:textId="77777777" w:rsidTr="00B13E48">
        <w:tc>
          <w:tcPr>
            <w:tcW w:w="4675" w:type="dxa"/>
          </w:tcPr>
          <w:p w14:paraId="6AB0F9DF" w14:textId="3E3CCB14" w:rsidR="00B13E48" w:rsidRDefault="00B13E48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B20FDD" wp14:editId="2E55DB3B">
                  <wp:extent cx="3291840" cy="2146730"/>
                  <wp:effectExtent l="0" t="0" r="3810" b="6350"/>
                  <wp:docPr id="19372092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24" cy="215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26EBF53" w14:textId="1C1F00E7" w:rsidR="00B13E48" w:rsidRDefault="00B13E48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Show Program Details </w:t>
            </w:r>
          </w:p>
        </w:tc>
      </w:tr>
    </w:tbl>
    <w:p w14:paraId="604BC920" w14:textId="7010B5A6" w:rsidR="00CB09F8" w:rsidRDefault="00CB09F8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4C1585EF" w14:textId="77777777" w:rsidR="00CB09F8" w:rsidRDefault="00CB09F8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6"/>
        <w:gridCol w:w="4154"/>
      </w:tblGrid>
      <w:tr w:rsidR="00880F42" w14:paraId="373F1F11" w14:textId="77777777" w:rsidTr="00880F42">
        <w:tc>
          <w:tcPr>
            <w:tcW w:w="4675" w:type="dxa"/>
          </w:tcPr>
          <w:p w14:paraId="7DBBC144" w14:textId="4F681151" w:rsidR="00880F42" w:rsidRDefault="00880F42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CE3C2" wp14:editId="76F5107C">
                  <wp:extent cx="3162873" cy="2194560"/>
                  <wp:effectExtent l="0" t="0" r="0" b="0"/>
                  <wp:docPr id="17708134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68555" cy="219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6F2449E" w14:textId="1F759487" w:rsidR="00880F42" w:rsidRDefault="00880F42" w:rsidP="00FE07A6">
            <w:pPr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Acceptance of terms and conditions </w:t>
            </w:r>
          </w:p>
        </w:tc>
      </w:tr>
    </w:tbl>
    <w:p w14:paraId="79814A6A" w14:textId="71ACE183" w:rsidR="00FE6838" w:rsidRDefault="00FE6838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10544A6B" w14:textId="77777777" w:rsidR="00FE6838" w:rsidRDefault="00FE6838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4544"/>
      </w:tblGrid>
      <w:tr w:rsidR="005B54AE" w14:paraId="0D9B9765" w14:textId="77777777" w:rsidTr="005B54AE">
        <w:tc>
          <w:tcPr>
            <w:tcW w:w="4675" w:type="dxa"/>
          </w:tcPr>
          <w:p w14:paraId="33112153" w14:textId="2C160752" w:rsidR="005B54AE" w:rsidRDefault="005B54AE" w:rsidP="00D6775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667FB1" wp14:editId="1F1426FA">
                  <wp:extent cx="2910840" cy="1930608"/>
                  <wp:effectExtent l="0" t="0" r="3810" b="0"/>
                  <wp:docPr id="104629069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21" cy="193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3383024" w14:textId="7A7076B6" w:rsidR="005B54AE" w:rsidRPr="001D4EE9" w:rsidRDefault="005B54AE" w:rsidP="00D6775C">
            <w:pP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Applicant is successfully registered in </w:t>
            </w:r>
            <w:r w:rsidR="001D4EE9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Hadaf </w:t>
            </w:r>
            <w:r w:rsidR="001D4EE9" w:rsidRPr="00C11867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website </w:t>
            </w:r>
          </w:p>
        </w:tc>
      </w:tr>
    </w:tbl>
    <w:p w14:paraId="00204969" w14:textId="6F098F02" w:rsidR="00C11867" w:rsidRDefault="00C11867" w:rsidP="00D6775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5CC036B6" w14:textId="77777777" w:rsidR="00C11867" w:rsidRDefault="00C11867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p w14:paraId="1CA1320B" w14:textId="72366978" w:rsidR="00151D5A" w:rsidRDefault="00C11867" w:rsidP="00C11867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lastRenderedPageBreak/>
        <w:t xml:space="preserve">Stage of Registration in Qurrah Platform </w:t>
      </w:r>
    </w:p>
    <w:p w14:paraId="3D66FBEA" w14:textId="03753001" w:rsidR="005363FC" w:rsidRDefault="005363FC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6"/>
        <w:gridCol w:w="3554"/>
      </w:tblGrid>
      <w:tr w:rsidR="00650007" w14:paraId="518AB89D" w14:textId="77777777" w:rsidTr="00650007">
        <w:tc>
          <w:tcPr>
            <w:tcW w:w="4675" w:type="dxa"/>
          </w:tcPr>
          <w:p w14:paraId="4E816AE8" w14:textId="7F62B992" w:rsidR="00650007" w:rsidRDefault="00650007" w:rsidP="005363F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340FEC" wp14:editId="62313582">
                  <wp:extent cx="3543300" cy="3131685"/>
                  <wp:effectExtent l="0" t="0" r="0" b="0"/>
                  <wp:docPr id="124301487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368" cy="314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5EF1F25" w14:textId="3CAC67F7" w:rsidR="00650007" w:rsidRPr="0059532F" w:rsidRDefault="0059532F" w:rsidP="005363FC">
            <w:pPr>
              <w:rPr>
                <w:rFonts w:asciiTheme="majorBidi" w:hAnsiTheme="majorBidi" w:cstheme="majorBidi"/>
                <w:color w:val="7030A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Go back to </w:t>
            </w: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EG"/>
              </w:rPr>
              <w:t xml:space="preserve">Qurrah </w:t>
            </w:r>
            <w:r w:rsidR="00E0799C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platform after registration in </w:t>
            </w:r>
            <w:r w:rsidR="000277D8" w:rsidRPr="00241623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Hadaf </w:t>
            </w:r>
            <w:r w:rsidR="000277D8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Website </w:t>
            </w:r>
            <w:r w:rsidR="0024162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to complete registration and verify the beneficiary’s data</w:t>
            </w:r>
            <w:r w:rsidR="004B180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</w:t>
            </w:r>
          </w:p>
        </w:tc>
      </w:tr>
    </w:tbl>
    <w:p w14:paraId="41BF5AB3" w14:textId="4A60A3ED" w:rsidR="0081584B" w:rsidRDefault="0081584B" w:rsidP="005363F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787D9768" w14:textId="77777777" w:rsidR="0081584B" w:rsidRDefault="0081584B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6"/>
        <w:gridCol w:w="3674"/>
      </w:tblGrid>
      <w:tr w:rsidR="00E12AF0" w14:paraId="4D4640E9" w14:textId="77777777" w:rsidTr="00E12AF0">
        <w:tc>
          <w:tcPr>
            <w:tcW w:w="4675" w:type="dxa"/>
          </w:tcPr>
          <w:p w14:paraId="55661B54" w14:textId="6013D76D" w:rsidR="00E12AF0" w:rsidRDefault="00E12AF0" w:rsidP="005363F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D1E1E4" wp14:editId="55F05B74">
                  <wp:extent cx="3465095" cy="2651760"/>
                  <wp:effectExtent l="0" t="0" r="2540" b="0"/>
                  <wp:docPr id="100077157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33" cy="265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9333A09" w14:textId="5C818C02" w:rsidR="00E12AF0" w:rsidRPr="00877307" w:rsidRDefault="00E12AF0" w:rsidP="005363FC">
            <w:pP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The </w:t>
            </w:r>
            <w:r w:rsidR="00D5389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emergence of </w:t>
            </w:r>
            <w:r w:rsidR="00A83C02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 </w:t>
            </w:r>
            <w:r w:rsidR="00D5389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message means that your account is not activated. To ac</w:t>
            </w:r>
            <w:r w:rsidR="00A83C02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tivate your account, </w:t>
            </w:r>
            <w:r w:rsidR="0092768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kindly press </w:t>
            </w:r>
            <w:r w:rsidR="00877307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Activation Button </w:t>
            </w:r>
          </w:p>
        </w:tc>
      </w:tr>
    </w:tbl>
    <w:p w14:paraId="613F099D" w14:textId="270959DF" w:rsidR="00815DDD" w:rsidRDefault="00815DDD" w:rsidP="005363F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2CC98ADE" w14:textId="77777777" w:rsidR="00815DDD" w:rsidRDefault="00815DDD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6"/>
        <w:gridCol w:w="4064"/>
      </w:tblGrid>
      <w:tr w:rsidR="0075239F" w14:paraId="227A1E0D" w14:textId="77777777" w:rsidTr="0075239F">
        <w:tc>
          <w:tcPr>
            <w:tcW w:w="4675" w:type="dxa"/>
          </w:tcPr>
          <w:p w14:paraId="0CF13265" w14:textId="2A4CFE0D" w:rsidR="0075239F" w:rsidRDefault="0075239F" w:rsidP="005363FC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DBF5DF" wp14:editId="57FFE985">
                  <wp:extent cx="3220026" cy="2621280"/>
                  <wp:effectExtent l="0" t="0" r="0" b="7620"/>
                  <wp:docPr id="19163450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25" cy="262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C2715C0" w14:textId="7DF58F36" w:rsidR="0075239F" w:rsidRPr="0075239F" w:rsidRDefault="0075239F" w:rsidP="005363F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After the receipt of </w:t>
            </w:r>
            <w:r w:rsidR="0034764B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the </w:t>
            </w: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activation code</w:t>
            </w:r>
            <w:r w:rsidR="00E9046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through the selected means </w:t>
            </w:r>
            <w:r w:rsidR="00891194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(SMS or email), </w:t>
            </w:r>
            <w:r w:rsidR="0066409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insert this code in the designated </w:t>
            </w:r>
            <w:r w:rsidR="00755FD7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Cell</w:t>
            </w:r>
          </w:p>
        </w:tc>
      </w:tr>
    </w:tbl>
    <w:p w14:paraId="6F22D9C5" w14:textId="081CA57F" w:rsidR="0030124A" w:rsidRDefault="0030124A" w:rsidP="005363FC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4E05ABF0" w14:textId="77777777" w:rsidR="0030124A" w:rsidRDefault="0030124A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p w14:paraId="62162F2C" w14:textId="51D4E4AD" w:rsidR="006B30B3" w:rsidRDefault="0030124A" w:rsidP="0030124A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lastRenderedPageBreak/>
        <w:t xml:space="preserve">Child Addition Stage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9"/>
        <w:gridCol w:w="3611"/>
      </w:tblGrid>
      <w:tr w:rsidR="0030124A" w14:paraId="7B99DAFE" w14:textId="77777777" w:rsidTr="008A293D">
        <w:tc>
          <w:tcPr>
            <w:tcW w:w="4675" w:type="dxa"/>
          </w:tcPr>
          <w:p w14:paraId="581766A0" w14:textId="77777777" w:rsidR="0030124A" w:rsidRDefault="0030124A" w:rsidP="008A293D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58733104" wp14:editId="2DC47F33">
                  <wp:extent cx="3507430" cy="2346960"/>
                  <wp:effectExtent l="0" t="0" r="0" b="0"/>
                  <wp:docPr id="984229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523" cy="234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4C8EF87" w14:textId="04FB5002" w:rsidR="0030124A" w:rsidRPr="00711122" w:rsidRDefault="0030124A" w:rsidP="008A293D">
            <w:pPr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Go to “My Children” Page to add children </w:t>
            </w:r>
            <w:r w:rsidR="00711122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(</w:t>
            </w:r>
            <w:r w:rsidR="00711122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 xml:space="preserve">Add children to support) </w:t>
            </w:r>
          </w:p>
        </w:tc>
      </w:tr>
    </w:tbl>
    <w:p w14:paraId="43CE3015" w14:textId="0318EEA1" w:rsidR="008A6512" w:rsidRDefault="008A6512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6E873D39" w14:textId="77777777" w:rsidR="008A6512" w:rsidRDefault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2"/>
        <w:gridCol w:w="3938"/>
      </w:tblGrid>
      <w:tr w:rsidR="00F40240" w14:paraId="4D912E17" w14:textId="77777777" w:rsidTr="00F40240">
        <w:tc>
          <w:tcPr>
            <w:tcW w:w="4675" w:type="dxa"/>
          </w:tcPr>
          <w:p w14:paraId="73FA1EAB" w14:textId="2AB21234" w:rsidR="00F40240" w:rsidRDefault="00F40240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EC74D5" wp14:editId="0864D5AD">
                  <wp:extent cx="3299460" cy="2567619"/>
                  <wp:effectExtent l="0" t="0" r="0" b="4445"/>
                  <wp:docPr id="11659200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312" cy="258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D77875F" w14:textId="3DC8F183" w:rsidR="00F40240" w:rsidRDefault="00F40240" w:rsidP="00C23F99">
            <w:pPr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Complete </w:t>
            </w:r>
            <w:r w:rsidR="00C23F9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the basic information and verify the information </w:t>
            </w:r>
          </w:p>
        </w:tc>
      </w:tr>
    </w:tbl>
    <w:p w14:paraId="102C006C" w14:textId="6ED4F466" w:rsidR="00DA720E" w:rsidRDefault="00DA720E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7AB0E35D" w14:textId="77777777" w:rsidR="00DA720E" w:rsidRDefault="00DA720E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562"/>
      </w:tblGrid>
      <w:tr w:rsidR="001B1D5E" w14:paraId="387E722A" w14:textId="77777777" w:rsidTr="001B1D5E">
        <w:tc>
          <w:tcPr>
            <w:tcW w:w="4675" w:type="dxa"/>
          </w:tcPr>
          <w:p w14:paraId="5622A95C" w14:textId="19F5CBA9" w:rsidR="001B1D5E" w:rsidRDefault="001B1D5E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46E01E" wp14:editId="75912880">
                  <wp:extent cx="2903220" cy="3017510"/>
                  <wp:effectExtent l="0" t="0" r="0" b="0"/>
                  <wp:docPr id="1750700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30" cy="303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AC8129B" w14:textId="7084DA70" w:rsidR="001B1D5E" w:rsidRDefault="001B1D5E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Complete the address-related information </w:t>
            </w:r>
          </w:p>
        </w:tc>
      </w:tr>
    </w:tbl>
    <w:p w14:paraId="4D3B1657" w14:textId="6D18D533" w:rsidR="006D5CC2" w:rsidRDefault="006D5CC2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6CB809A0" w14:textId="77777777" w:rsidR="006D5CC2" w:rsidRDefault="006D5CC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4119"/>
      </w:tblGrid>
      <w:tr w:rsidR="0056659B" w14:paraId="54A1FFF0" w14:textId="77777777" w:rsidTr="0056659B">
        <w:tc>
          <w:tcPr>
            <w:tcW w:w="4675" w:type="dxa"/>
          </w:tcPr>
          <w:p w14:paraId="03E97C88" w14:textId="0048F778" w:rsidR="0056659B" w:rsidRDefault="0056659B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8CB2EE" wp14:editId="050F27CF">
                  <wp:extent cx="3184608" cy="2270125"/>
                  <wp:effectExtent l="0" t="0" r="0" b="0"/>
                  <wp:docPr id="13240561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51" cy="228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F5B1784" w14:textId="3F61DBE5" w:rsidR="0056659B" w:rsidRDefault="0056659B" w:rsidP="00E4058D">
            <w:pPr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Complete the </w:t>
            </w:r>
            <w:r w:rsidR="00E4058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health information, if any </w:t>
            </w:r>
          </w:p>
        </w:tc>
      </w:tr>
    </w:tbl>
    <w:p w14:paraId="0E945F4D" w14:textId="50D2429E" w:rsidR="00ED098A" w:rsidRDefault="00ED098A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2D528177" w14:textId="77777777" w:rsidR="00ED098A" w:rsidRDefault="00ED098A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6"/>
        <w:gridCol w:w="4244"/>
      </w:tblGrid>
      <w:tr w:rsidR="003878DF" w14:paraId="5222EC34" w14:textId="77777777" w:rsidTr="003878DF">
        <w:tc>
          <w:tcPr>
            <w:tcW w:w="4675" w:type="dxa"/>
          </w:tcPr>
          <w:p w14:paraId="763B4781" w14:textId="3D721A70" w:rsidR="003878DF" w:rsidRDefault="003878DF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741E22" wp14:editId="49B14489">
                  <wp:extent cx="3099192" cy="2178685"/>
                  <wp:effectExtent l="0" t="0" r="6350" b="0"/>
                  <wp:docPr id="19136165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249" cy="218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3317BF" w14:textId="24E68678" w:rsidR="003878DF" w:rsidRPr="00450180" w:rsidRDefault="003878DF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After attaching the required documents </w:t>
            </w:r>
            <w:r w:rsidR="0052658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and approval of </w:t>
            </w:r>
            <w:r w:rsidR="005221E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data </w:t>
            </w:r>
            <w:r w:rsidR="009B755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>gen</w:t>
            </w:r>
            <w:r w:rsidR="00472AB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uineness </w:t>
            </w:r>
            <w:r w:rsidR="003844D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and </w:t>
            </w:r>
            <w:r w:rsidR="0045018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the </w:t>
            </w:r>
            <w:r w:rsidR="003844D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Program’s terms and conditions, </w:t>
            </w:r>
            <w:r w:rsidR="0045018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>kindly press “</w:t>
            </w:r>
            <w:r w:rsidR="0045018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EG"/>
              </w:rPr>
              <w:t xml:space="preserve">Send” </w:t>
            </w:r>
            <w:r w:rsidR="00450180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>icon</w:t>
            </w:r>
            <w:r w:rsidR="000F66E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  <w:t xml:space="preserve">. </w:t>
            </w:r>
          </w:p>
        </w:tc>
      </w:tr>
    </w:tbl>
    <w:p w14:paraId="5FA17A00" w14:textId="1ABCB7E2" w:rsidR="000F66E9" w:rsidRDefault="000F66E9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54E7175E" w14:textId="77777777" w:rsidR="000F66E9" w:rsidRDefault="000F66E9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2"/>
        <w:gridCol w:w="3908"/>
      </w:tblGrid>
      <w:tr w:rsidR="006951B2" w14:paraId="50A06B64" w14:textId="77777777" w:rsidTr="006951B2">
        <w:tc>
          <w:tcPr>
            <w:tcW w:w="4675" w:type="dxa"/>
          </w:tcPr>
          <w:p w14:paraId="1F65911E" w14:textId="495E4EBB" w:rsidR="006951B2" w:rsidRDefault="006951B2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CDD216" wp14:editId="7D46850D">
                  <wp:extent cx="3318935" cy="2263140"/>
                  <wp:effectExtent l="0" t="0" r="0" b="3810"/>
                  <wp:docPr id="760512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205" cy="226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67CE66C" w14:textId="758319AE" w:rsidR="006951B2" w:rsidRPr="00AB0A74" w:rsidRDefault="00AB0A74" w:rsidP="00AB0A74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After adding the child, </w:t>
            </w:r>
            <w:r w:rsidR="00574C78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kinky press “</w:t>
            </w:r>
            <w:r w:rsidR="00574C78">
              <w:rPr>
                <w:rFonts w:asciiTheme="majorBidi" w:hAnsiTheme="majorBidi" w:cstheme="majorBidi"/>
                <w:color w:val="00B050"/>
                <w:sz w:val="28"/>
                <w:szCs w:val="28"/>
                <w:lang w:bidi="ar-EG"/>
              </w:rPr>
              <w:t>Add child to support”</w:t>
            </w:r>
          </w:p>
        </w:tc>
      </w:tr>
    </w:tbl>
    <w:p w14:paraId="2B3B3DC0" w14:textId="60B22BF7" w:rsidR="00547B02" w:rsidRDefault="00547B02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2E4D8603" w14:textId="77777777" w:rsidR="00547B02" w:rsidRDefault="00547B0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4094"/>
      </w:tblGrid>
      <w:tr w:rsidR="00930EE1" w14:paraId="4385C79B" w14:textId="77777777" w:rsidTr="00930EE1">
        <w:tc>
          <w:tcPr>
            <w:tcW w:w="4675" w:type="dxa"/>
          </w:tcPr>
          <w:p w14:paraId="1E02805A" w14:textId="6E0C6FF0" w:rsidR="00930EE1" w:rsidRDefault="00930EE1" w:rsidP="008A6512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BB6268" wp14:editId="0125B34F">
                  <wp:extent cx="3192780" cy="3207611"/>
                  <wp:effectExtent l="0" t="0" r="7620" b="0"/>
                  <wp:docPr id="17693736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86" cy="321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102CD2B" w14:textId="6C4609AC" w:rsidR="00930EE1" w:rsidRPr="00930EE1" w:rsidRDefault="00930EE1" w:rsidP="00930EE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After adding the child to the support, your request will be sent to Qurrah team to verify the </w:t>
            </w:r>
            <w:r w:rsidR="00006DED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child’s </w:t>
            </w: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birth certificate or fam</w:t>
            </w:r>
            <w:r w:rsidR="00CA66D6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ily card</w:t>
            </w:r>
            <w:r w:rsidR="00B10F9B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, and a reply will be sent </w:t>
            </w:r>
            <w:r w:rsidR="00CA66D6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within 24 hours during working hours</w:t>
            </w:r>
            <w:r w:rsidR="000F0695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. </w:t>
            </w:r>
          </w:p>
        </w:tc>
      </w:tr>
    </w:tbl>
    <w:p w14:paraId="34BD6400" w14:textId="14EA53BA" w:rsidR="00AF7315" w:rsidRDefault="00AF7315" w:rsidP="008A6512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</w:p>
    <w:p w14:paraId="7C9ABE8A" w14:textId="77777777" w:rsidR="00AF7315" w:rsidRDefault="00AF7315">
      <w:pP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br w:type="page"/>
      </w:r>
    </w:p>
    <w:p w14:paraId="4433DE77" w14:textId="435B9B61" w:rsidR="0030124A" w:rsidRDefault="002C005B" w:rsidP="002C005B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lastRenderedPageBreak/>
        <w:t xml:space="preserve">Points to </w:t>
      </w:r>
      <w:r w:rsidR="00985A95"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t xml:space="preserve">be 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t xml:space="preserve">taken into consideration while booking a service for your child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8"/>
        <w:gridCol w:w="4322"/>
      </w:tblGrid>
      <w:tr w:rsidR="00985A95" w14:paraId="6E7C9EC2" w14:textId="77777777" w:rsidTr="00985A95">
        <w:tc>
          <w:tcPr>
            <w:tcW w:w="4675" w:type="dxa"/>
          </w:tcPr>
          <w:p w14:paraId="01D83343" w14:textId="637712CD" w:rsidR="00985A95" w:rsidRDefault="00C8543A" w:rsidP="007B05FF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624726FF" wp14:editId="20A8A049">
                  <wp:extent cx="3055620" cy="2605881"/>
                  <wp:effectExtent l="0" t="0" r="0" b="4445"/>
                  <wp:docPr id="20742336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90" cy="261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6A10861" w14:textId="77777777" w:rsidR="00985A95" w:rsidRDefault="00C8543A" w:rsidP="00C8543A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After selecting </w:t>
            </w:r>
            <w:r w:rsidR="006A5183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the Center </w:t>
            </w:r>
            <w:r w:rsidR="006A518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suitable for you marked by </w:t>
            </w:r>
            <w:r w:rsidR="00694D96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Hadaf logo, </w:t>
            </w:r>
          </w:p>
          <w:p w14:paraId="6725A253" w14:textId="77777777" w:rsidR="00694D96" w:rsidRDefault="00694D96" w:rsidP="00C8543A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The Center</w:t>
            </w:r>
            <w:r w:rsidR="00614E1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’s s</w:t>
            </w: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ervice </w:t>
            </w:r>
            <w:r w:rsidR="00D13231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will appear, kindly select the service suitable for </w:t>
            </w:r>
            <w:r w:rsidR="004D73BB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your child age</w:t>
            </w:r>
          </w:p>
          <w:p w14:paraId="5E333B73" w14:textId="278B5634" w:rsidR="00081BFF" w:rsidRPr="00C8543A" w:rsidRDefault="00081BFF" w:rsidP="00081B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After the completion of booking</w:t>
            </w:r>
            <w:r w:rsidR="00D43DA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, “</w:t>
            </w:r>
            <w:r w:rsidR="00D43DA3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EG"/>
              </w:rPr>
              <w:t xml:space="preserve">Booking Confirmation” </w:t>
            </w:r>
            <w:r w:rsidR="00D43DA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message</w:t>
            </w:r>
            <w:r w:rsidR="00D43DA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will appear (kindly make sure that the booking is supported)</w:t>
            </w:r>
            <w:r w:rsidR="007775F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so that </w:t>
            </w:r>
            <w:r w:rsidR="00A56FDB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you can benefit from the support, and then </w:t>
            </w:r>
            <w:r w:rsidR="00A56FDB" w:rsidRPr="00894BC2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accept </w:t>
            </w:r>
            <w:r w:rsidR="00894BC2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the Program’s terms and conditions.  </w:t>
            </w:r>
          </w:p>
        </w:tc>
      </w:tr>
    </w:tbl>
    <w:p w14:paraId="12D42886" w14:textId="3DA6EE3F" w:rsidR="00484A49" w:rsidRDefault="00484A49" w:rsidP="007B05FF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480EAD18" w14:textId="77777777" w:rsidR="00484A49" w:rsidRDefault="00484A49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4364"/>
      </w:tblGrid>
      <w:tr w:rsidR="006E68CF" w14:paraId="10E04CAE" w14:textId="77777777" w:rsidTr="006E68CF">
        <w:tc>
          <w:tcPr>
            <w:tcW w:w="4675" w:type="dxa"/>
          </w:tcPr>
          <w:p w14:paraId="5D85872C" w14:textId="15B696C5" w:rsidR="006E68CF" w:rsidRDefault="006E68CF" w:rsidP="007B05FF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6D1807" wp14:editId="2CC35812">
                  <wp:extent cx="3025140" cy="2275409"/>
                  <wp:effectExtent l="0" t="0" r="3810" b="0"/>
                  <wp:docPr id="1704958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630" cy="228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828FEE1" w14:textId="3CD46491" w:rsidR="006E68CF" w:rsidRDefault="00442EE7" w:rsidP="000E3955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After the confirmation of booking, </w:t>
            </w:r>
            <w:r w:rsidR="00DB25B4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your request will be sent to the selected </w:t>
            </w:r>
            <w:r w:rsidR="00BE4EE6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Center</w:t>
            </w:r>
            <w:r w:rsidR="000F0FFC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. </w:t>
            </w:r>
            <w:r w:rsidR="000F3599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Your request </w:t>
            </w:r>
            <w:r w:rsidR="00A27812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wi</w:t>
            </w:r>
            <w:r w:rsidR="000F3599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ll be accepted or rejected </w:t>
            </w:r>
            <w:r w:rsidR="009A7414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by the Center within 72 hours</w:t>
            </w:r>
            <w:r w:rsidR="00BF1125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. </w:t>
            </w:r>
          </w:p>
          <w:p w14:paraId="669F85E3" w14:textId="07A9F725" w:rsidR="000E3955" w:rsidRPr="00442EE7" w:rsidRDefault="00FF4E56" w:rsidP="00B121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92D050"/>
                <w:sz w:val="28"/>
                <w:szCs w:val="28"/>
                <w:lang w:bidi="ar-EG"/>
              </w:rPr>
              <w:t xml:space="preserve">Note: In case of non-receipt of </w:t>
            </w:r>
            <w:r w:rsidR="00B12149">
              <w:rPr>
                <w:rFonts w:asciiTheme="majorBidi" w:hAnsiTheme="majorBidi" w:cstheme="majorBidi"/>
                <w:color w:val="92D050"/>
                <w:sz w:val="28"/>
                <w:szCs w:val="28"/>
                <w:lang w:bidi="ar-EG"/>
              </w:rPr>
              <w:t xml:space="preserve">acceptance or rejection message from the Center within </w:t>
            </w:r>
            <w:r w:rsidR="003D1128">
              <w:rPr>
                <w:rFonts w:asciiTheme="majorBidi" w:hAnsiTheme="majorBidi" w:cstheme="majorBidi"/>
                <w:color w:val="92D050"/>
                <w:sz w:val="28"/>
                <w:szCs w:val="28"/>
                <w:lang w:bidi="ar-EG"/>
              </w:rPr>
              <w:t xml:space="preserve">72 hours, the request will be </w:t>
            </w:r>
            <w:r w:rsidR="00CA7A21">
              <w:rPr>
                <w:rFonts w:asciiTheme="majorBidi" w:hAnsiTheme="majorBidi" w:cstheme="majorBidi"/>
                <w:color w:val="92D050"/>
                <w:sz w:val="28"/>
                <w:szCs w:val="28"/>
                <w:lang w:bidi="ar-EG"/>
              </w:rPr>
              <w:t>canceled</w:t>
            </w:r>
            <w:r w:rsidR="003D1128">
              <w:rPr>
                <w:rFonts w:asciiTheme="majorBidi" w:hAnsiTheme="majorBidi" w:cstheme="majorBidi"/>
                <w:color w:val="92D050"/>
                <w:sz w:val="28"/>
                <w:szCs w:val="28"/>
                <w:lang w:bidi="ar-EG"/>
              </w:rPr>
              <w:t xml:space="preserve"> automatically</w:t>
            </w:r>
            <w:r w:rsidR="003E3A12">
              <w:rPr>
                <w:rFonts w:asciiTheme="majorBidi" w:hAnsiTheme="majorBidi" w:cstheme="majorBidi"/>
                <w:color w:val="92D050"/>
                <w:sz w:val="28"/>
                <w:szCs w:val="28"/>
                <w:lang w:bidi="ar-EG"/>
              </w:rPr>
              <w:t xml:space="preserve">. </w:t>
            </w:r>
          </w:p>
        </w:tc>
      </w:tr>
    </w:tbl>
    <w:p w14:paraId="446A50B4" w14:textId="4FBE5DDD" w:rsidR="00CA7A21" w:rsidRDefault="00CA7A21" w:rsidP="007B05FF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5523C2EC" w14:textId="77777777" w:rsidR="00CA7A21" w:rsidRDefault="00CA7A21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p w14:paraId="6CECB3E6" w14:textId="26DD0EB2" w:rsidR="007B05FF" w:rsidRDefault="000C4BE4" w:rsidP="000C4BE4">
      <w:pPr>
        <w:jc w:val="center"/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lastRenderedPageBreak/>
        <w:t xml:space="preserve">Method of Paying Booking Sum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514"/>
      </w:tblGrid>
      <w:tr w:rsidR="00CD06ED" w14:paraId="40D384B2" w14:textId="77777777" w:rsidTr="00CD06ED">
        <w:tc>
          <w:tcPr>
            <w:tcW w:w="4675" w:type="dxa"/>
          </w:tcPr>
          <w:p w14:paraId="53F67321" w14:textId="0CCA1A75" w:rsidR="00CD06ED" w:rsidRDefault="00CD06ED" w:rsidP="0034125F">
            <w:pP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47BC792C" wp14:editId="11EBA7BB">
                  <wp:extent cx="2930208" cy="2262505"/>
                  <wp:effectExtent l="0" t="0" r="3810" b="4445"/>
                  <wp:docPr id="118762995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32" cy="227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336536A" w14:textId="46EFF0E9" w:rsidR="00CD06ED" w:rsidRDefault="00CD06ED" w:rsidP="009E65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After the Center accepts your request</w:t>
            </w:r>
            <w:r w:rsidR="000E16B0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, </w:t>
            </w:r>
            <w:r w:rsidR="00A6465B">
              <w:rPr>
                <w:rFonts w:asciiTheme="majorBidi" w:hAnsiTheme="majorBidi" w:cstheme="majorBidi"/>
                <w:color w:val="FFE599" w:themeColor="accent4" w:themeTint="66"/>
                <w:sz w:val="28"/>
                <w:szCs w:val="28"/>
                <w:lang w:bidi="ar-EG"/>
              </w:rPr>
              <w:t xml:space="preserve">kindly select the </w:t>
            </w:r>
            <w:r w:rsidR="00DD17F0">
              <w:rPr>
                <w:rFonts w:asciiTheme="majorBidi" w:hAnsiTheme="majorBidi" w:cstheme="majorBidi"/>
                <w:color w:val="FFE599" w:themeColor="accent4" w:themeTint="66"/>
                <w:sz w:val="28"/>
                <w:szCs w:val="28"/>
                <w:lang w:bidi="ar-EG"/>
              </w:rPr>
              <w:t xml:space="preserve">icon </w:t>
            </w:r>
            <w:r w:rsidR="00514088">
              <w:rPr>
                <w:rFonts w:asciiTheme="majorBidi" w:hAnsiTheme="majorBidi" w:cstheme="majorBidi"/>
                <w:color w:val="FFE599" w:themeColor="accent4" w:themeTint="66"/>
                <w:sz w:val="28"/>
                <w:szCs w:val="28"/>
                <w:lang w:bidi="ar-EG"/>
              </w:rPr>
              <w:t xml:space="preserve">of bookings. </w:t>
            </w:r>
            <w:r w:rsidR="002A0424">
              <w:rPr>
                <w:rFonts w:asciiTheme="majorBidi" w:hAnsiTheme="majorBidi" w:cstheme="majorBidi"/>
                <w:color w:val="FFE599" w:themeColor="accent4" w:themeTint="66"/>
                <w:sz w:val="28"/>
                <w:szCs w:val="28"/>
                <w:lang w:bidi="ar-EG"/>
              </w:rPr>
              <w:t xml:space="preserve">For the confirmation of your request, </w:t>
            </w:r>
            <w:r w:rsidR="00CD6D3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payment</w:t>
            </w:r>
            <w:r w:rsidR="001A7DBD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will be made</w:t>
            </w:r>
            <w:r w:rsidR="00CD6D33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within </w:t>
            </w:r>
            <w:r w:rsidR="00FE6148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24 hours </w:t>
            </w:r>
            <w:r w:rsidR="00D541A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from the Center’s acceptance. </w:t>
            </w:r>
            <w:r w:rsidR="00D20706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Yo</w:t>
            </w:r>
            <w:r w:rsidR="00047508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u will receive a message of booking </w:t>
            </w:r>
            <w:r w:rsidR="001A7E2F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confirmation</w:t>
            </w:r>
            <w:r w:rsidR="00047508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 xml:space="preserve"> via email or </w:t>
            </w:r>
            <w:r w:rsidR="001D093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text message</w:t>
            </w:r>
            <w:r w:rsidR="009E656A"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  <w:t>.</w:t>
            </w:r>
          </w:p>
          <w:p w14:paraId="30AB9081" w14:textId="655F30D3" w:rsidR="009B35B3" w:rsidRPr="009B3436" w:rsidRDefault="009B35B3" w:rsidP="009B3436">
            <w:pPr>
              <w:ind w:left="360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bidi="ar-EG"/>
              </w:rPr>
            </w:pPr>
          </w:p>
        </w:tc>
      </w:tr>
    </w:tbl>
    <w:p w14:paraId="0167270F" w14:textId="31292888" w:rsidR="001D093A" w:rsidRDefault="001D093A" w:rsidP="0034125F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</w:p>
    <w:p w14:paraId="1304C6D8" w14:textId="77777777" w:rsidR="001D093A" w:rsidRDefault="001D093A">
      <w:pPr>
        <w:rPr>
          <w:rFonts w:asciiTheme="majorBidi" w:hAnsiTheme="majorBidi" w:cstheme="majorBidi"/>
          <w:color w:val="FF0000"/>
          <w:sz w:val="28"/>
          <w:szCs w:val="28"/>
          <w:lang w:bidi="ar-EG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EG"/>
        </w:rPr>
        <w:br w:type="page"/>
      </w:r>
    </w:p>
    <w:p w14:paraId="6FFBFD16" w14:textId="7808E125" w:rsidR="0034125F" w:rsidRPr="001D093A" w:rsidRDefault="00D4348C" w:rsidP="001D093A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EG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EG"/>
        </w:rPr>
        <w:lastRenderedPageBreak/>
        <w:t xml:space="preserve">Thank You </w:t>
      </w:r>
    </w:p>
    <w:sectPr w:rsidR="0034125F" w:rsidRPr="001D0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0CE6C" w14:textId="77777777" w:rsidR="00330F27" w:rsidRDefault="00330F27" w:rsidP="00AD65E9">
      <w:pPr>
        <w:spacing w:after="0" w:line="240" w:lineRule="auto"/>
      </w:pPr>
      <w:r>
        <w:separator/>
      </w:r>
    </w:p>
  </w:endnote>
  <w:endnote w:type="continuationSeparator" w:id="0">
    <w:p w14:paraId="25D1C668" w14:textId="77777777" w:rsidR="00330F27" w:rsidRDefault="00330F27" w:rsidP="00AD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4EE25" w14:textId="77777777" w:rsidR="00330F27" w:rsidRDefault="00330F27" w:rsidP="00AD65E9">
      <w:pPr>
        <w:spacing w:after="0" w:line="240" w:lineRule="auto"/>
      </w:pPr>
      <w:r>
        <w:separator/>
      </w:r>
    </w:p>
  </w:footnote>
  <w:footnote w:type="continuationSeparator" w:id="0">
    <w:p w14:paraId="41190B9F" w14:textId="77777777" w:rsidR="00330F27" w:rsidRDefault="00330F27" w:rsidP="00AD6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A13"/>
    <w:multiLevelType w:val="hybridMultilevel"/>
    <w:tmpl w:val="3BAA64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0F55D2"/>
    <w:multiLevelType w:val="hybridMultilevel"/>
    <w:tmpl w:val="6594493C"/>
    <w:lvl w:ilvl="0" w:tplc="0D3CFF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31BAA"/>
    <w:multiLevelType w:val="hybridMultilevel"/>
    <w:tmpl w:val="E0B8A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85BE9"/>
    <w:multiLevelType w:val="hybridMultilevel"/>
    <w:tmpl w:val="50309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2C2C52">
      <w:numFmt w:val="bullet"/>
      <w:lvlText w:val="•"/>
      <w:lvlJc w:val="left"/>
      <w:pPr>
        <w:ind w:left="2235" w:hanging="1155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F69C4"/>
    <w:multiLevelType w:val="hybridMultilevel"/>
    <w:tmpl w:val="B686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5E9EF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815157">
    <w:abstractNumId w:val="4"/>
  </w:num>
  <w:num w:numId="2" w16cid:durableId="280764456">
    <w:abstractNumId w:val="3"/>
  </w:num>
  <w:num w:numId="3" w16cid:durableId="403727884">
    <w:abstractNumId w:val="2"/>
  </w:num>
  <w:num w:numId="4" w16cid:durableId="1003972451">
    <w:abstractNumId w:val="0"/>
  </w:num>
  <w:num w:numId="5" w16cid:durableId="296648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93"/>
    <w:rsid w:val="00006AA4"/>
    <w:rsid w:val="00006DED"/>
    <w:rsid w:val="000139E7"/>
    <w:rsid w:val="00015207"/>
    <w:rsid w:val="000172B2"/>
    <w:rsid w:val="0002098C"/>
    <w:rsid w:val="000277D8"/>
    <w:rsid w:val="00047508"/>
    <w:rsid w:val="0005033F"/>
    <w:rsid w:val="00051ADB"/>
    <w:rsid w:val="00081BFF"/>
    <w:rsid w:val="000B792A"/>
    <w:rsid w:val="000C1777"/>
    <w:rsid w:val="000C4BE4"/>
    <w:rsid w:val="000C4CCE"/>
    <w:rsid w:val="000E16B0"/>
    <w:rsid w:val="000E3955"/>
    <w:rsid w:val="000F0695"/>
    <w:rsid w:val="000F0FFC"/>
    <w:rsid w:val="000F3599"/>
    <w:rsid w:val="000F66E9"/>
    <w:rsid w:val="00111000"/>
    <w:rsid w:val="001201FB"/>
    <w:rsid w:val="00132867"/>
    <w:rsid w:val="00151D5A"/>
    <w:rsid w:val="00176E44"/>
    <w:rsid w:val="00177FC9"/>
    <w:rsid w:val="001A6573"/>
    <w:rsid w:val="001A7DBD"/>
    <w:rsid w:val="001A7E2F"/>
    <w:rsid w:val="001B1D5E"/>
    <w:rsid w:val="001C5233"/>
    <w:rsid w:val="001D093A"/>
    <w:rsid w:val="001D4EE9"/>
    <w:rsid w:val="001E3994"/>
    <w:rsid w:val="00200D89"/>
    <w:rsid w:val="00217A6F"/>
    <w:rsid w:val="00241623"/>
    <w:rsid w:val="00244482"/>
    <w:rsid w:val="002A0424"/>
    <w:rsid w:val="002C005B"/>
    <w:rsid w:val="0030124A"/>
    <w:rsid w:val="00302593"/>
    <w:rsid w:val="00330F27"/>
    <w:rsid w:val="0034125F"/>
    <w:rsid w:val="0034764B"/>
    <w:rsid w:val="0037359A"/>
    <w:rsid w:val="003844DF"/>
    <w:rsid w:val="003878DF"/>
    <w:rsid w:val="00392901"/>
    <w:rsid w:val="00393F8E"/>
    <w:rsid w:val="003B1F67"/>
    <w:rsid w:val="003D1128"/>
    <w:rsid w:val="003D6956"/>
    <w:rsid w:val="003E3A12"/>
    <w:rsid w:val="00400ACA"/>
    <w:rsid w:val="00403BA2"/>
    <w:rsid w:val="00410C0B"/>
    <w:rsid w:val="00413E68"/>
    <w:rsid w:val="00420793"/>
    <w:rsid w:val="0044091D"/>
    <w:rsid w:val="00442EE7"/>
    <w:rsid w:val="0044778F"/>
    <w:rsid w:val="00450180"/>
    <w:rsid w:val="00472ABB"/>
    <w:rsid w:val="00484A49"/>
    <w:rsid w:val="004A0F0F"/>
    <w:rsid w:val="004B1556"/>
    <w:rsid w:val="004B1805"/>
    <w:rsid w:val="004D73BB"/>
    <w:rsid w:val="004E18CD"/>
    <w:rsid w:val="00514088"/>
    <w:rsid w:val="00520EAA"/>
    <w:rsid w:val="005221EE"/>
    <w:rsid w:val="00523216"/>
    <w:rsid w:val="0052658D"/>
    <w:rsid w:val="005363FC"/>
    <w:rsid w:val="00547B02"/>
    <w:rsid w:val="0056659B"/>
    <w:rsid w:val="005731BC"/>
    <w:rsid w:val="00573BAF"/>
    <w:rsid w:val="00574C78"/>
    <w:rsid w:val="0058101C"/>
    <w:rsid w:val="005820F2"/>
    <w:rsid w:val="00587E7C"/>
    <w:rsid w:val="0059532F"/>
    <w:rsid w:val="005B54AE"/>
    <w:rsid w:val="005B7781"/>
    <w:rsid w:val="005C23DA"/>
    <w:rsid w:val="005D64C9"/>
    <w:rsid w:val="005F0D7B"/>
    <w:rsid w:val="00614E15"/>
    <w:rsid w:val="00635D4C"/>
    <w:rsid w:val="00650007"/>
    <w:rsid w:val="00650014"/>
    <w:rsid w:val="00654142"/>
    <w:rsid w:val="00664095"/>
    <w:rsid w:val="00694D96"/>
    <w:rsid w:val="006951B2"/>
    <w:rsid w:val="006956F9"/>
    <w:rsid w:val="006A5183"/>
    <w:rsid w:val="006A553B"/>
    <w:rsid w:val="006B07D0"/>
    <w:rsid w:val="006B30B3"/>
    <w:rsid w:val="006B348D"/>
    <w:rsid w:val="006C2485"/>
    <w:rsid w:val="006C567D"/>
    <w:rsid w:val="006D5CC2"/>
    <w:rsid w:val="006E4B18"/>
    <w:rsid w:val="006E68CF"/>
    <w:rsid w:val="00711122"/>
    <w:rsid w:val="0075239F"/>
    <w:rsid w:val="00755FD7"/>
    <w:rsid w:val="00770640"/>
    <w:rsid w:val="00772411"/>
    <w:rsid w:val="007775FA"/>
    <w:rsid w:val="007B05FF"/>
    <w:rsid w:val="007B6AAD"/>
    <w:rsid w:val="007E4AAD"/>
    <w:rsid w:val="007F1A92"/>
    <w:rsid w:val="007F4D57"/>
    <w:rsid w:val="008113F5"/>
    <w:rsid w:val="0081584B"/>
    <w:rsid w:val="00815DDD"/>
    <w:rsid w:val="008272DA"/>
    <w:rsid w:val="00877307"/>
    <w:rsid w:val="00880F42"/>
    <w:rsid w:val="00891194"/>
    <w:rsid w:val="00894BC2"/>
    <w:rsid w:val="008A6512"/>
    <w:rsid w:val="008D682C"/>
    <w:rsid w:val="008E26DA"/>
    <w:rsid w:val="00916327"/>
    <w:rsid w:val="00927683"/>
    <w:rsid w:val="00930EE1"/>
    <w:rsid w:val="00937AD5"/>
    <w:rsid w:val="00965BF6"/>
    <w:rsid w:val="00981168"/>
    <w:rsid w:val="00985A95"/>
    <w:rsid w:val="00992A36"/>
    <w:rsid w:val="009A2A6F"/>
    <w:rsid w:val="009A7414"/>
    <w:rsid w:val="009B0733"/>
    <w:rsid w:val="009B3436"/>
    <w:rsid w:val="009B35B3"/>
    <w:rsid w:val="009B7551"/>
    <w:rsid w:val="009C1822"/>
    <w:rsid w:val="009C4D2D"/>
    <w:rsid w:val="009D2760"/>
    <w:rsid w:val="009E656A"/>
    <w:rsid w:val="009F614E"/>
    <w:rsid w:val="009F66D6"/>
    <w:rsid w:val="00A10645"/>
    <w:rsid w:val="00A1626B"/>
    <w:rsid w:val="00A205A3"/>
    <w:rsid w:val="00A27812"/>
    <w:rsid w:val="00A3472B"/>
    <w:rsid w:val="00A56FDB"/>
    <w:rsid w:val="00A61E0A"/>
    <w:rsid w:val="00A63B18"/>
    <w:rsid w:val="00A6465B"/>
    <w:rsid w:val="00A81BEB"/>
    <w:rsid w:val="00A83C02"/>
    <w:rsid w:val="00A84C67"/>
    <w:rsid w:val="00A9010F"/>
    <w:rsid w:val="00A93FC1"/>
    <w:rsid w:val="00AB0A74"/>
    <w:rsid w:val="00AC6E87"/>
    <w:rsid w:val="00AD65E9"/>
    <w:rsid w:val="00AE23F8"/>
    <w:rsid w:val="00AF7315"/>
    <w:rsid w:val="00AF7B9E"/>
    <w:rsid w:val="00B10F9B"/>
    <w:rsid w:val="00B12149"/>
    <w:rsid w:val="00B13E48"/>
    <w:rsid w:val="00B1444E"/>
    <w:rsid w:val="00B15BF6"/>
    <w:rsid w:val="00B2781D"/>
    <w:rsid w:val="00B6591F"/>
    <w:rsid w:val="00B74152"/>
    <w:rsid w:val="00B86FA4"/>
    <w:rsid w:val="00B957C5"/>
    <w:rsid w:val="00BB6361"/>
    <w:rsid w:val="00BB69B9"/>
    <w:rsid w:val="00BD3D5C"/>
    <w:rsid w:val="00BE4EE6"/>
    <w:rsid w:val="00BF1125"/>
    <w:rsid w:val="00C11867"/>
    <w:rsid w:val="00C23F99"/>
    <w:rsid w:val="00C275DD"/>
    <w:rsid w:val="00C3209A"/>
    <w:rsid w:val="00C32AE4"/>
    <w:rsid w:val="00C339EF"/>
    <w:rsid w:val="00C445EB"/>
    <w:rsid w:val="00C71363"/>
    <w:rsid w:val="00C76A35"/>
    <w:rsid w:val="00C8543A"/>
    <w:rsid w:val="00C935A7"/>
    <w:rsid w:val="00CA6470"/>
    <w:rsid w:val="00CA66D6"/>
    <w:rsid w:val="00CA7A21"/>
    <w:rsid w:val="00CB09F8"/>
    <w:rsid w:val="00CB2F61"/>
    <w:rsid w:val="00CB4B36"/>
    <w:rsid w:val="00CB5010"/>
    <w:rsid w:val="00CD06ED"/>
    <w:rsid w:val="00CD6D33"/>
    <w:rsid w:val="00CE6D87"/>
    <w:rsid w:val="00D13231"/>
    <w:rsid w:val="00D20706"/>
    <w:rsid w:val="00D32A6A"/>
    <w:rsid w:val="00D4348C"/>
    <w:rsid w:val="00D43DA3"/>
    <w:rsid w:val="00D5389A"/>
    <w:rsid w:val="00D541AA"/>
    <w:rsid w:val="00D636A5"/>
    <w:rsid w:val="00D6775C"/>
    <w:rsid w:val="00DA720E"/>
    <w:rsid w:val="00DA76BE"/>
    <w:rsid w:val="00DB25B4"/>
    <w:rsid w:val="00DD17F0"/>
    <w:rsid w:val="00DE0004"/>
    <w:rsid w:val="00DE12EF"/>
    <w:rsid w:val="00DE5ADB"/>
    <w:rsid w:val="00E0799C"/>
    <w:rsid w:val="00E12AF0"/>
    <w:rsid w:val="00E25F4A"/>
    <w:rsid w:val="00E34815"/>
    <w:rsid w:val="00E365FB"/>
    <w:rsid w:val="00E4058D"/>
    <w:rsid w:val="00E4309A"/>
    <w:rsid w:val="00E621FB"/>
    <w:rsid w:val="00E9046A"/>
    <w:rsid w:val="00EC6D77"/>
    <w:rsid w:val="00EC6F95"/>
    <w:rsid w:val="00ED098A"/>
    <w:rsid w:val="00EE560D"/>
    <w:rsid w:val="00EE6AD6"/>
    <w:rsid w:val="00EF3526"/>
    <w:rsid w:val="00F06D22"/>
    <w:rsid w:val="00F12029"/>
    <w:rsid w:val="00F136D8"/>
    <w:rsid w:val="00F40240"/>
    <w:rsid w:val="00F427B0"/>
    <w:rsid w:val="00FC265C"/>
    <w:rsid w:val="00FC5591"/>
    <w:rsid w:val="00FD2438"/>
    <w:rsid w:val="00FE07A6"/>
    <w:rsid w:val="00FE6148"/>
    <w:rsid w:val="00FE6838"/>
    <w:rsid w:val="00F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61379"/>
  <w15:chartTrackingRefBased/>
  <w15:docId w15:val="{C0522FDF-1851-43D4-81C1-29D1664F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F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6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5E9"/>
  </w:style>
  <w:style w:type="paragraph" w:styleId="Footer">
    <w:name w:val="footer"/>
    <w:basedOn w:val="Normal"/>
    <w:link w:val="FooterChar"/>
    <w:uiPriority w:val="99"/>
    <w:unhideWhenUsed/>
    <w:rsid w:val="00AD65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5E9"/>
  </w:style>
  <w:style w:type="table" w:styleId="TableGrid">
    <w:name w:val="Table Grid"/>
    <w:basedOn w:val="TableNormal"/>
    <w:uiPriority w:val="39"/>
    <w:rsid w:val="00132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34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alkarmatranslationservices@gmail.com</dc:creator>
  <cp:keywords/>
  <dc:description/>
  <cp:lastModifiedBy>ADMIN</cp:lastModifiedBy>
  <cp:revision>263</cp:revision>
  <dcterms:created xsi:type="dcterms:W3CDTF">2023-07-19T08:20:00Z</dcterms:created>
  <dcterms:modified xsi:type="dcterms:W3CDTF">2023-07-21T08:26:00Z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d8d4ccc6dfc00a2edb98faee1a1172fcc3fd79c038f234531292695c82670738</vt:lpwstr>
  </property>
</Properties>
</file>